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2CAF09D4" w:rsidR="0004140D" w:rsidRPr="005A4DD3" w:rsidRDefault="003950C3" w:rsidP="008C2449">
      <w:pPr>
        <w:pStyle w:val="Title"/>
      </w:pPr>
      <w:r>
        <w:t>Cover Page</w:t>
      </w:r>
    </w:p>
    <w:p w14:paraId="529748AC" w14:textId="2B0EBA5D" w:rsidR="54CC5238" w:rsidRDefault="54CC5238" w:rsidP="05B99824"/>
    <w:p w14:paraId="2BB042AA" w14:textId="1F6B3F28" w:rsidR="54CC5238" w:rsidRDefault="54CC5238" w:rsidP="54CC5238"/>
    <w:p w14:paraId="43D3C334" w14:textId="6790E30B" w:rsidR="54CC5238" w:rsidRDefault="54CC5238" w:rsidP="54CC5238"/>
    <w:p w14:paraId="09863308" w14:textId="63D25989" w:rsidR="54CC5238" w:rsidRDefault="54CC5238" w:rsidP="54CC5238"/>
    <w:p w14:paraId="5D19354E" w14:textId="7A4FB894" w:rsidR="54CC5238" w:rsidRDefault="54CC5238" w:rsidP="54CC5238"/>
    <w:p w14:paraId="43701930" w14:textId="066A8FAB" w:rsidR="54CC5238" w:rsidRDefault="54CC5238" w:rsidP="54CC5238"/>
    <w:p w14:paraId="5B87C14F" w14:textId="2C355145" w:rsidR="54CC5238" w:rsidRDefault="54CC5238" w:rsidP="54CC5238"/>
    <w:p w14:paraId="76474A32" w14:textId="79C1D305" w:rsidR="54CC5238" w:rsidRDefault="54CC5238" w:rsidP="54CC5238"/>
    <w:p w14:paraId="1B266EAE" w14:textId="27B32F36" w:rsidR="54CC5238" w:rsidRDefault="54CC5238" w:rsidP="54CC5238"/>
    <w:p w14:paraId="437C9561" w14:textId="3831D57A" w:rsidR="54CC5238" w:rsidRDefault="54CC5238" w:rsidP="54CC5238"/>
    <w:p w14:paraId="65403A32" w14:textId="0916EEC1" w:rsidR="54CC5238" w:rsidRDefault="54CC5238" w:rsidP="54CC5238"/>
    <w:p w14:paraId="0A481AD3" w14:textId="437E75F3" w:rsidR="54CC5238" w:rsidRDefault="54CC5238" w:rsidP="54CC5238"/>
    <w:p w14:paraId="2BA67858" w14:textId="19FFD0CA" w:rsidR="54CC5238" w:rsidRDefault="54CC5238" w:rsidP="54CC5238"/>
    <w:p w14:paraId="46EF7363" w14:textId="10192569" w:rsidR="54CC5238" w:rsidRDefault="54CC5238" w:rsidP="54CC5238"/>
    <w:p w14:paraId="522237C1" w14:textId="3C74D397" w:rsidR="54CC5238" w:rsidRDefault="54CC5238" w:rsidP="54CC5238"/>
    <w:p w14:paraId="155A95B0" w14:textId="72340EA3" w:rsidR="54CC5238" w:rsidRDefault="54CC5238" w:rsidP="54CC5238"/>
    <w:p w14:paraId="34BA9960" w14:textId="1BCDB68D" w:rsidR="54CC5238" w:rsidRDefault="54CC5238" w:rsidP="54CC5238"/>
    <w:p w14:paraId="17C60DCA" w14:textId="1ABFCAFF" w:rsidR="54CC5238" w:rsidRDefault="54CC5238" w:rsidP="54CC5238"/>
    <w:p w14:paraId="4EEB1D44" w14:textId="4FED949C" w:rsidR="54CC5238" w:rsidRDefault="54CC5238" w:rsidP="54CC5238"/>
    <w:p w14:paraId="0FCD274E" w14:textId="1793F191" w:rsidR="54CC5238" w:rsidRDefault="54CC5238" w:rsidP="54CC5238"/>
    <w:p w14:paraId="1FC6D907" w14:textId="1918D457" w:rsidR="54CC5238" w:rsidRDefault="54CC5238" w:rsidP="54CC5238"/>
    <w:p w14:paraId="64248054" w14:textId="6C602A99" w:rsidR="54CC5238" w:rsidRDefault="54CC5238" w:rsidP="54CC5238"/>
    <w:p w14:paraId="20113C1C" w14:textId="73944A32" w:rsidR="54CC5238" w:rsidRDefault="54CC5238" w:rsidP="54CC5238"/>
    <w:p w14:paraId="5D57DFE9" w14:textId="26D336D5" w:rsidR="54CC5238" w:rsidRDefault="54CC5238" w:rsidP="54CC5238"/>
    <w:p w14:paraId="56F72E2E" w14:textId="3CE30523" w:rsidR="54CC5238" w:rsidRDefault="54CC5238" w:rsidP="54CC5238"/>
    <w:p w14:paraId="6011F047" w14:textId="60FFF3FC" w:rsidR="54CC5238" w:rsidRDefault="54CC5238" w:rsidP="54CC5238"/>
    <w:p w14:paraId="03A98095" w14:textId="579C8EB1" w:rsidR="54CC5238" w:rsidRDefault="54CC5238" w:rsidP="54CC5238"/>
    <w:p w14:paraId="46CA89B3" w14:textId="6654A8B2" w:rsidR="54CC5238" w:rsidRDefault="54CC5238" w:rsidP="54CC5238"/>
    <w:sdt>
      <w:sdtPr>
        <w:rPr>
          <w:rFonts w:ascii="Arial" w:eastAsiaTheme="minorHAnsi" w:hAnsi="Arial" w:cs="Arial"/>
          <w:color w:val="auto"/>
          <w:sz w:val="22"/>
          <w:szCs w:val="22"/>
        </w:rPr>
        <w:id w:val="136055487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E5064EF" w14:textId="4F3E6A9B" w:rsidR="005A4DD3" w:rsidRPr="001205CE" w:rsidRDefault="005A4DD3">
          <w:pPr>
            <w:pStyle w:val="TOCHeading"/>
            <w:rPr>
              <w:rFonts w:ascii="Arial" w:hAnsi="Arial" w:cs="Arial"/>
            </w:rPr>
          </w:pPr>
          <w:r w:rsidRPr="001205CE">
            <w:rPr>
              <w:rFonts w:ascii="Arial" w:hAnsi="Arial" w:cs="Arial"/>
            </w:rPr>
            <w:t>Table of Contents</w:t>
          </w:r>
        </w:p>
        <w:p w14:paraId="0C94C8F8" w14:textId="3AF43B81" w:rsidR="001205CE" w:rsidRPr="001205CE" w:rsidRDefault="001205CE">
          <w:pPr>
            <w:pStyle w:val="TOC1"/>
            <w:tabs>
              <w:tab w:val="left" w:pos="440"/>
              <w:tab w:val="right" w:leader="dot" w:pos="9350"/>
            </w:tabs>
            <w:rPr>
              <w:rFonts w:ascii="Arial" w:eastAsiaTheme="minorEastAsia" w:hAnsi="Arial" w:cs="Arial"/>
              <w:noProof/>
            </w:rPr>
          </w:pPr>
          <w:r w:rsidRPr="001205CE">
            <w:rPr>
              <w:rFonts w:ascii="Arial" w:hAnsi="Arial" w:cs="Arial"/>
            </w:rPr>
            <w:fldChar w:fldCharType="begin"/>
          </w:r>
          <w:r w:rsidRPr="001205CE">
            <w:rPr>
              <w:rFonts w:ascii="Arial" w:hAnsi="Arial" w:cs="Arial"/>
            </w:rPr>
            <w:instrText xml:space="preserve"> TOC \o "1-4" \h \z \u </w:instrText>
          </w:r>
          <w:r w:rsidRPr="001205CE">
            <w:rPr>
              <w:rFonts w:ascii="Arial" w:hAnsi="Arial" w:cs="Arial"/>
            </w:rPr>
            <w:fldChar w:fldCharType="separate"/>
          </w:r>
          <w:hyperlink w:anchor="_Toc94785153" w:history="1">
            <w:r w:rsidRPr="001205CE">
              <w:rPr>
                <w:rStyle w:val="Hyperlink"/>
                <w:rFonts w:ascii="Arial" w:hAnsi="Arial" w:cs="Arial"/>
                <w:noProof/>
              </w:rPr>
              <w:t>1</w:t>
            </w:r>
            <w:r w:rsidRPr="001205CE">
              <w:rPr>
                <w:rFonts w:ascii="Arial" w:eastAsiaTheme="minorEastAsia" w:hAnsi="Arial" w:cs="Arial"/>
                <w:noProof/>
              </w:rPr>
              <w:tab/>
            </w:r>
            <w:r w:rsidRPr="001205CE">
              <w:rPr>
                <w:rStyle w:val="Hyperlink"/>
                <w:rFonts w:ascii="Arial" w:hAnsi="Arial" w:cs="Arial"/>
                <w:noProof/>
              </w:rPr>
              <w:t>Executive Summary</w:t>
            </w:r>
            <w:r w:rsidRPr="001205CE">
              <w:rPr>
                <w:rFonts w:ascii="Arial" w:hAnsi="Arial" w:cs="Arial"/>
                <w:noProof/>
                <w:webHidden/>
              </w:rPr>
              <w:tab/>
            </w:r>
            <w:r w:rsidRPr="001205CE">
              <w:rPr>
                <w:rFonts w:ascii="Arial" w:hAnsi="Arial" w:cs="Arial"/>
                <w:noProof/>
                <w:webHidden/>
              </w:rPr>
              <w:fldChar w:fldCharType="begin"/>
            </w:r>
            <w:r w:rsidRPr="001205CE">
              <w:rPr>
                <w:rFonts w:ascii="Arial" w:hAnsi="Arial" w:cs="Arial"/>
                <w:noProof/>
                <w:webHidden/>
              </w:rPr>
              <w:instrText xml:space="preserve"> PAGEREF _Toc94785153 \h </w:instrText>
            </w:r>
            <w:r w:rsidRPr="001205CE">
              <w:rPr>
                <w:rFonts w:ascii="Arial" w:hAnsi="Arial" w:cs="Arial"/>
                <w:noProof/>
                <w:webHidden/>
              </w:rPr>
            </w:r>
            <w:r w:rsidRPr="001205CE">
              <w:rPr>
                <w:rFonts w:ascii="Arial" w:hAnsi="Arial" w:cs="Arial"/>
                <w:noProof/>
                <w:webHidden/>
              </w:rPr>
              <w:fldChar w:fldCharType="separate"/>
            </w:r>
            <w:r w:rsidRPr="001205CE">
              <w:rPr>
                <w:rFonts w:ascii="Arial" w:hAnsi="Arial" w:cs="Arial"/>
                <w:noProof/>
                <w:webHidden/>
              </w:rPr>
              <w:t>5</w:t>
            </w:r>
            <w:r w:rsidRPr="001205C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2EE777C" w14:textId="317C1C30" w:rsidR="001205CE" w:rsidRPr="001205CE" w:rsidRDefault="00806307">
          <w:pPr>
            <w:pStyle w:val="TOC2"/>
            <w:rPr>
              <w:rFonts w:eastAsiaTheme="minorEastAsia"/>
              <w:noProof/>
            </w:rPr>
          </w:pPr>
          <w:hyperlink w:anchor="_Toc94785154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1.1</w:t>
            </w:r>
            <w:r w:rsidR="001205CE" w:rsidRPr="001205CE">
              <w:rPr>
                <w:rFonts w:eastAsiaTheme="minorEastAsia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Overview</w:t>
            </w:r>
            <w:r w:rsidR="001205CE" w:rsidRPr="001205CE">
              <w:rPr>
                <w:noProof/>
                <w:webHidden/>
              </w:rPr>
              <w:tab/>
            </w:r>
            <w:r w:rsidR="001205CE" w:rsidRPr="001205CE">
              <w:rPr>
                <w:noProof/>
                <w:webHidden/>
              </w:rPr>
              <w:fldChar w:fldCharType="begin"/>
            </w:r>
            <w:r w:rsidR="001205CE" w:rsidRPr="001205CE">
              <w:rPr>
                <w:noProof/>
                <w:webHidden/>
              </w:rPr>
              <w:instrText xml:space="preserve"> PAGEREF _Toc94785154 \h </w:instrText>
            </w:r>
            <w:r w:rsidR="001205CE" w:rsidRPr="001205CE">
              <w:rPr>
                <w:noProof/>
                <w:webHidden/>
              </w:rPr>
            </w:r>
            <w:r w:rsidR="001205CE" w:rsidRPr="001205CE">
              <w:rPr>
                <w:noProof/>
                <w:webHidden/>
              </w:rPr>
              <w:fldChar w:fldCharType="separate"/>
            </w:r>
            <w:r w:rsidR="001205CE" w:rsidRPr="001205CE">
              <w:rPr>
                <w:noProof/>
                <w:webHidden/>
              </w:rPr>
              <w:t>5</w:t>
            </w:r>
            <w:r w:rsidR="001205CE" w:rsidRPr="001205CE">
              <w:rPr>
                <w:noProof/>
                <w:webHidden/>
              </w:rPr>
              <w:fldChar w:fldCharType="end"/>
            </w:r>
          </w:hyperlink>
        </w:p>
        <w:p w14:paraId="516A9C06" w14:textId="55648813" w:rsidR="001205CE" w:rsidRPr="001205CE" w:rsidRDefault="00806307">
          <w:pPr>
            <w:pStyle w:val="TOC2"/>
            <w:rPr>
              <w:rFonts w:eastAsiaTheme="minorEastAsia"/>
              <w:noProof/>
            </w:rPr>
          </w:pPr>
          <w:hyperlink w:anchor="_Toc94785155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1.2</w:t>
            </w:r>
            <w:r w:rsidR="001205CE" w:rsidRPr="001205CE">
              <w:rPr>
                <w:rFonts w:eastAsiaTheme="minorEastAsia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Disaster Specific Overview</w:t>
            </w:r>
            <w:r w:rsidR="001205CE" w:rsidRPr="001205CE">
              <w:rPr>
                <w:noProof/>
                <w:webHidden/>
              </w:rPr>
              <w:tab/>
            </w:r>
            <w:r w:rsidR="001205CE" w:rsidRPr="001205CE">
              <w:rPr>
                <w:noProof/>
                <w:webHidden/>
              </w:rPr>
              <w:fldChar w:fldCharType="begin"/>
            </w:r>
            <w:r w:rsidR="001205CE" w:rsidRPr="001205CE">
              <w:rPr>
                <w:noProof/>
                <w:webHidden/>
              </w:rPr>
              <w:instrText xml:space="preserve"> PAGEREF _Toc94785155 \h </w:instrText>
            </w:r>
            <w:r w:rsidR="001205CE" w:rsidRPr="001205CE">
              <w:rPr>
                <w:noProof/>
                <w:webHidden/>
              </w:rPr>
            </w:r>
            <w:r w:rsidR="001205CE" w:rsidRPr="001205CE">
              <w:rPr>
                <w:noProof/>
                <w:webHidden/>
              </w:rPr>
              <w:fldChar w:fldCharType="separate"/>
            </w:r>
            <w:r w:rsidR="001205CE" w:rsidRPr="001205CE">
              <w:rPr>
                <w:noProof/>
                <w:webHidden/>
              </w:rPr>
              <w:t>5</w:t>
            </w:r>
            <w:r w:rsidR="001205CE" w:rsidRPr="001205CE">
              <w:rPr>
                <w:noProof/>
                <w:webHidden/>
              </w:rPr>
              <w:fldChar w:fldCharType="end"/>
            </w:r>
          </w:hyperlink>
        </w:p>
        <w:p w14:paraId="01F07311" w14:textId="49BF133B" w:rsidR="001205CE" w:rsidRPr="001205CE" w:rsidRDefault="00806307">
          <w:pPr>
            <w:pStyle w:val="TOC2"/>
            <w:rPr>
              <w:rFonts w:eastAsiaTheme="minorEastAsia"/>
              <w:noProof/>
            </w:rPr>
          </w:pPr>
          <w:hyperlink w:anchor="_Toc94785156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1.3</w:t>
            </w:r>
            <w:r w:rsidR="001205CE" w:rsidRPr="001205CE">
              <w:rPr>
                <w:rFonts w:eastAsiaTheme="minorEastAsia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Summary</w:t>
            </w:r>
            <w:r w:rsidR="001205CE" w:rsidRPr="001205CE">
              <w:rPr>
                <w:noProof/>
                <w:webHidden/>
              </w:rPr>
              <w:tab/>
            </w:r>
            <w:r w:rsidR="001205CE" w:rsidRPr="001205CE">
              <w:rPr>
                <w:noProof/>
                <w:webHidden/>
              </w:rPr>
              <w:fldChar w:fldCharType="begin"/>
            </w:r>
            <w:r w:rsidR="001205CE" w:rsidRPr="001205CE">
              <w:rPr>
                <w:noProof/>
                <w:webHidden/>
              </w:rPr>
              <w:instrText xml:space="preserve"> PAGEREF _Toc94785156 \h </w:instrText>
            </w:r>
            <w:r w:rsidR="001205CE" w:rsidRPr="001205CE">
              <w:rPr>
                <w:noProof/>
                <w:webHidden/>
              </w:rPr>
            </w:r>
            <w:r w:rsidR="001205CE" w:rsidRPr="001205CE">
              <w:rPr>
                <w:noProof/>
                <w:webHidden/>
              </w:rPr>
              <w:fldChar w:fldCharType="separate"/>
            </w:r>
            <w:r w:rsidR="001205CE" w:rsidRPr="001205CE">
              <w:rPr>
                <w:noProof/>
                <w:webHidden/>
              </w:rPr>
              <w:t>5</w:t>
            </w:r>
            <w:r w:rsidR="001205CE" w:rsidRPr="001205CE">
              <w:rPr>
                <w:noProof/>
                <w:webHidden/>
              </w:rPr>
              <w:fldChar w:fldCharType="end"/>
            </w:r>
          </w:hyperlink>
        </w:p>
        <w:p w14:paraId="007B0156" w14:textId="411563F3" w:rsidR="001205CE" w:rsidRPr="001205CE" w:rsidRDefault="00806307">
          <w:pPr>
            <w:pStyle w:val="TOC2"/>
            <w:rPr>
              <w:rFonts w:eastAsiaTheme="minorEastAsia"/>
              <w:noProof/>
            </w:rPr>
          </w:pPr>
          <w:hyperlink w:anchor="_Toc94785157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1.4</w:t>
            </w:r>
            <w:r w:rsidR="001205CE" w:rsidRPr="001205CE">
              <w:rPr>
                <w:rFonts w:eastAsiaTheme="minorEastAsia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Unmet Need</w:t>
            </w:r>
            <w:r w:rsidR="00A65855">
              <w:rPr>
                <w:rStyle w:val="Hyperlink"/>
                <w:rFonts w:ascii="Arial" w:hAnsi="Arial" w:cs="Arial"/>
                <w:noProof/>
              </w:rPr>
              <w:t>s</w:t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 xml:space="preserve"> and Proposed Allocation</w:t>
            </w:r>
            <w:r w:rsidR="001205CE" w:rsidRPr="001205CE">
              <w:rPr>
                <w:noProof/>
                <w:webHidden/>
              </w:rPr>
              <w:tab/>
            </w:r>
            <w:r w:rsidR="001205CE" w:rsidRPr="001205CE">
              <w:rPr>
                <w:noProof/>
                <w:webHidden/>
              </w:rPr>
              <w:fldChar w:fldCharType="begin"/>
            </w:r>
            <w:r w:rsidR="001205CE" w:rsidRPr="001205CE">
              <w:rPr>
                <w:noProof/>
                <w:webHidden/>
              </w:rPr>
              <w:instrText xml:space="preserve"> PAGEREF _Toc94785157 \h </w:instrText>
            </w:r>
            <w:r w:rsidR="001205CE" w:rsidRPr="001205CE">
              <w:rPr>
                <w:noProof/>
                <w:webHidden/>
              </w:rPr>
            </w:r>
            <w:r w:rsidR="001205CE" w:rsidRPr="001205CE">
              <w:rPr>
                <w:noProof/>
                <w:webHidden/>
              </w:rPr>
              <w:fldChar w:fldCharType="separate"/>
            </w:r>
            <w:r w:rsidR="001205CE" w:rsidRPr="001205CE">
              <w:rPr>
                <w:noProof/>
                <w:webHidden/>
              </w:rPr>
              <w:t>5</w:t>
            </w:r>
            <w:r w:rsidR="001205CE" w:rsidRPr="001205CE">
              <w:rPr>
                <w:noProof/>
                <w:webHidden/>
              </w:rPr>
              <w:fldChar w:fldCharType="end"/>
            </w:r>
          </w:hyperlink>
        </w:p>
        <w:p w14:paraId="09EEEF87" w14:textId="4FC24D0D" w:rsidR="001205CE" w:rsidRPr="001205CE" w:rsidRDefault="00806307">
          <w:pPr>
            <w:pStyle w:val="TOC1"/>
            <w:tabs>
              <w:tab w:val="left" w:pos="440"/>
              <w:tab w:val="right" w:leader="dot" w:pos="9350"/>
            </w:tabs>
            <w:rPr>
              <w:rFonts w:ascii="Arial" w:eastAsiaTheme="minorEastAsia" w:hAnsi="Arial" w:cs="Arial"/>
              <w:noProof/>
            </w:rPr>
          </w:pPr>
          <w:hyperlink w:anchor="_Toc94785158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2</w:t>
            </w:r>
            <w:r w:rsidR="001205CE" w:rsidRPr="001205CE">
              <w:rPr>
                <w:rFonts w:ascii="Arial" w:eastAsiaTheme="minorEastAsia" w:hAnsi="Arial" w:cs="Arial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Unmet Needs Assessment</w:t>
            </w:r>
            <w:r w:rsidR="001205CE" w:rsidRPr="001205CE">
              <w:rPr>
                <w:rFonts w:ascii="Arial" w:hAnsi="Arial" w:cs="Arial"/>
                <w:noProof/>
                <w:webHidden/>
              </w:rPr>
              <w:tab/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begin"/>
            </w:r>
            <w:r w:rsidR="001205CE" w:rsidRPr="001205CE">
              <w:rPr>
                <w:rFonts w:ascii="Arial" w:hAnsi="Arial" w:cs="Arial"/>
                <w:noProof/>
                <w:webHidden/>
              </w:rPr>
              <w:instrText xml:space="preserve"> PAGEREF _Toc94785158 \h </w:instrText>
            </w:r>
            <w:r w:rsidR="001205CE" w:rsidRPr="001205CE">
              <w:rPr>
                <w:rFonts w:ascii="Arial" w:hAnsi="Arial" w:cs="Arial"/>
                <w:noProof/>
                <w:webHidden/>
              </w:rPr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5CE" w:rsidRPr="001205CE">
              <w:rPr>
                <w:rFonts w:ascii="Arial" w:hAnsi="Arial" w:cs="Arial"/>
                <w:noProof/>
                <w:webHidden/>
              </w:rPr>
              <w:t>5</w:t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E67C9C2" w14:textId="52D6415D" w:rsidR="001205CE" w:rsidRPr="001205CE" w:rsidRDefault="00806307">
          <w:pPr>
            <w:pStyle w:val="TOC2"/>
            <w:rPr>
              <w:rFonts w:eastAsiaTheme="minorEastAsia"/>
              <w:noProof/>
            </w:rPr>
          </w:pPr>
          <w:hyperlink w:anchor="_Toc94785159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2.1</w:t>
            </w:r>
            <w:r w:rsidR="001205CE" w:rsidRPr="001205CE">
              <w:rPr>
                <w:rFonts w:eastAsiaTheme="minorEastAsia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Overview</w:t>
            </w:r>
            <w:r w:rsidR="001205CE" w:rsidRPr="001205CE">
              <w:rPr>
                <w:noProof/>
                <w:webHidden/>
              </w:rPr>
              <w:tab/>
            </w:r>
            <w:r w:rsidR="001205CE" w:rsidRPr="001205CE">
              <w:rPr>
                <w:noProof/>
                <w:webHidden/>
              </w:rPr>
              <w:fldChar w:fldCharType="begin"/>
            </w:r>
            <w:r w:rsidR="001205CE" w:rsidRPr="001205CE">
              <w:rPr>
                <w:noProof/>
                <w:webHidden/>
              </w:rPr>
              <w:instrText xml:space="preserve"> PAGEREF _Toc94785159 \h </w:instrText>
            </w:r>
            <w:r w:rsidR="001205CE" w:rsidRPr="001205CE">
              <w:rPr>
                <w:noProof/>
                <w:webHidden/>
              </w:rPr>
            </w:r>
            <w:r w:rsidR="001205CE" w:rsidRPr="001205CE">
              <w:rPr>
                <w:noProof/>
                <w:webHidden/>
              </w:rPr>
              <w:fldChar w:fldCharType="separate"/>
            </w:r>
            <w:r w:rsidR="001205CE" w:rsidRPr="001205CE">
              <w:rPr>
                <w:noProof/>
                <w:webHidden/>
              </w:rPr>
              <w:t>5</w:t>
            </w:r>
            <w:r w:rsidR="001205CE" w:rsidRPr="001205CE">
              <w:rPr>
                <w:noProof/>
                <w:webHidden/>
              </w:rPr>
              <w:fldChar w:fldCharType="end"/>
            </w:r>
          </w:hyperlink>
        </w:p>
        <w:p w14:paraId="5EB3D546" w14:textId="74DBC88F" w:rsidR="001205CE" w:rsidRPr="001205CE" w:rsidRDefault="00806307">
          <w:pPr>
            <w:pStyle w:val="TOC2"/>
            <w:rPr>
              <w:rFonts w:eastAsiaTheme="minorEastAsia"/>
              <w:noProof/>
            </w:rPr>
          </w:pPr>
          <w:hyperlink w:anchor="_Toc94785160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2.2</w:t>
            </w:r>
            <w:r w:rsidR="001205CE" w:rsidRPr="001205CE">
              <w:rPr>
                <w:rFonts w:eastAsiaTheme="minorEastAsia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Housing Unmet Need</w:t>
            </w:r>
            <w:r w:rsidR="001205CE" w:rsidRPr="001205CE">
              <w:rPr>
                <w:noProof/>
                <w:webHidden/>
              </w:rPr>
              <w:tab/>
            </w:r>
            <w:r w:rsidR="001205CE" w:rsidRPr="001205CE">
              <w:rPr>
                <w:noProof/>
                <w:webHidden/>
              </w:rPr>
              <w:fldChar w:fldCharType="begin"/>
            </w:r>
            <w:r w:rsidR="001205CE" w:rsidRPr="001205CE">
              <w:rPr>
                <w:noProof/>
                <w:webHidden/>
              </w:rPr>
              <w:instrText xml:space="preserve"> PAGEREF _Toc94785160 \h </w:instrText>
            </w:r>
            <w:r w:rsidR="001205CE" w:rsidRPr="001205CE">
              <w:rPr>
                <w:noProof/>
                <w:webHidden/>
              </w:rPr>
            </w:r>
            <w:r w:rsidR="001205CE" w:rsidRPr="001205CE">
              <w:rPr>
                <w:noProof/>
                <w:webHidden/>
              </w:rPr>
              <w:fldChar w:fldCharType="separate"/>
            </w:r>
            <w:r w:rsidR="001205CE" w:rsidRPr="001205CE">
              <w:rPr>
                <w:noProof/>
                <w:webHidden/>
              </w:rPr>
              <w:t>5</w:t>
            </w:r>
            <w:r w:rsidR="001205CE" w:rsidRPr="001205CE">
              <w:rPr>
                <w:noProof/>
                <w:webHidden/>
              </w:rPr>
              <w:fldChar w:fldCharType="end"/>
            </w:r>
          </w:hyperlink>
        </w:p>
        <w:p w14:paraId="3409BA85" w14:textId="4EA6239E" w:rsidR="001205CE" w:rsidRPr="001205CE" w:rsidRDefault="00806307">
          <w:pPr>
            <w:pStyle w:val="TOC3"/>
            <w:tabs>
              <w:tab w:val="left" w:pos="1320"/>
              <w:tab w:val="right" w:leader="dot" w:pos="9350"/>
            </w:tabs>
            <w:rPr>
              <w:rFonts w:ascii="Arial" w:eastAsiaTheme="minorEastAsia" w:hAnsi="Arial" w:cs="Arial"/>
              <w:noProof/>
            </w:rPr>
          </w:pPr>
          <w:hyperlink w:anchor="_Toc94785161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2.2.1</w:t>
            </w:r>
            <w:r w:rsidR="001205CE" w:rsidRPr="001205CE">
              <w:rPr>
                <w:rFonts w:ascii="Arial" w:eastAsiaTheme="minorEastAsia" w:hAnsi="Arial" w:cs="Arial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Disaster Damage and Impacts</w:t>
            </w:r>
            <w:r w:rsidR="001205CE" w:rsidRPr="001205CE">
              <w:rPr>
                <w:rFonts w:ascii="Arial" w:hAnsi="Arial" w:cs="Arial"/>
                <w:noProof/>
                <w:webHidden/>
              </w:rPr>
              <w:tab/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begin"/>
            </w:r>
            <w:r w:rsidR="001205CE" w:rsidRPr="001205CE">
              <w:rPr>
                <w:rFonts w:ascii="Arial" w:hAnsi="Arial" w:cs="Arial"/>
                <w:noProof/>
                <w:webHidden/>
              </w:rPr>
              <w:instrText xml:space="preserve"> PAGEREF _Toc94785161 \h </w:instrText>
            </w:r>
            <w:r w:rsidR="001205CE" w:rsidRPr="001205CE">
              <w:rPr>
                <w:rFonts w:ascii="Arial" w:hAnsi="Arial" w:cs="Arial"/>
                <w:noProof/>
                <w:webHidden/>
              </w:rPr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5CE" w:rsidRPr="001205CE">
              <w:rPr>
                <w:rFonts w:ascii="Arial" w:hAnsi="Arial" w:cs="Arial"/>
                <w:noProof/>
                <w:webHidden/>
              </w:rPr>
              <w:t>5</w:t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4453CDB" w14:textId="2682CF7B" w:rsidR="001205CE" w:rsidRPr="001205CE" w:rsidRDefault="00806307">
          <w:pPr>
            <w:pStyle w:val="TOC3"/>
            <w:tabs>
              <w:tab w:val="left" w:pos="1320"/>
              <w:tab w:val="right" w:leader="dot" w:pos="9350"/>
            </w:tabs>
            <w:rPr>
              <w:rFonts w:ascii="Arial" w:eastAsiaTheme="minorEastAsia" w:hAnsi="Arial" w:cs="Arial"/>
              <w:noProof/>
            </w:rPr>
          </w:pPr>
          <w:hyperlink w:anchor="_Toc94785162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2.2.2</w:t>
            </w:r>
            <w:r w:rsidR="001205CE" w:rsidRPr="001205CE">
              <w:rPr>
                <w:rFonts w:ascii="Arial" w:eastAsiaTheme="minorEastAsia" w:hAnsi="Arial" w:cs="Arial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Single Family v. Multi-Family Needs; Owner Occupied v. Tenant</w:t>
            </w:r>
            <w:r w:rsidR="001205CE" w:rsidRPr="001205CE">
              <w:rPr>
                <w:rFonts w:ascii="Arial" w:hAnsi="Arial" w:cs="Arial"/>
                <w:noProof/>
                <w:webHidden/>
              </w:rPr>
              <w:tab/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begin"/>
            </w:r>
            <w:r w:rsidR="001205CE" w:rsidRPr="001205CE">
              <w:rPr>
                <w:rFonts w:ascii="Arial" w:hAnsi="Arial" w:cs="Arial"/>
                <w:noProof/>
                <w:webHidden/>
              </w:rPr>
              <w:instrText xml:space="preserve"> PAGEREF _Toc94785162 \h </w:instrText>
            </w:r>
            <w:r w:rsidR="001205CE" w:rsidRPr="001205CE">
              <w:rPr>
                <w:rFonts w:ascii="Arial" w:hAnsi="Arial" w:cs="Arial"/>
                <w:noProof/>
                <w:webHidden/>
              </w:rPr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5CE" w:rsidRPr="001205CE">
              <w:rPr>
                <w:rFonts w:ascii="Arial" w:hAnsi="Arial" w:cs="Arial"/>
                <w:noProof/>
                <w:webHidden/>
              </w:rPr>
              <w:t>5</w:t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F3C94C6" w14:textId="1FF6D786" w:rsidR="001205CE" w:rsidRPr="001205CE" w:rsidRDefault="00806307">
          <w:pPr>
            <w:pStyle w:val="TOC4"/>
            <w:tabs>
              <w:tab w:val="left" w:pos="1540"/>
              <w:tab w:val="right" w:leader="dot" w:pos="9350"/>
            </w:tabs>
            <w:rPr>
              <w:rFonts w:ascii="Arial" w:hAnsi="Arial" w:cs="Arial"/>
              <w:noProof/>
            </w:rPr>
          </w:pPr>
          <w:hyperlink w:anchor="_Toc94785163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2.2.2.1</w:t>
            </w:r>
            <w:r w:rsidR="001205CE" w:rsidRPr="001205CE">
              <w:rPr>
                <w:rFonts w:ascii="Arial" w:hAnsi="Arial" w:cs="Arial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FEMA IA Owner Occupied</w:t>
            </w:r>
            <w:r w:rsidR="001205CE" w:rsidRPr="001205CE">
              <w:rPr>
                <w:rFonts w:ascii="Arial" w:hAnsi="Arial" w:cs="Arial"/>
                <w:noProof/>
                <w:webHidden/>
              </w:rPr>
              <w:tab/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begin"/>
            </w:r>
            <w:r w:rsidR="001205CE" w:rsidRPr="001205CE">
              <w:rPr>
                <w:rFonts w:ascii="Arial" w:hAnsi="Arial" w:cs="Arial"/>
                <w:noProof/>
                <w:webHidden/>
              </w:rPr>
              <w:instrText xml:space="preserve"> PAGEREF _Toc94785163 \h </w:instrText>
            </w:r>
            <w:r w:rsidR="001205CE" w:rsidRPr="001205CE">
              <w:rPr>
                <w:rFonts w:ascii="Arial" w:hAnsi="Arial" w:cs="Arial"/>
                <w:noProof/>
                <w:webHidden/>
              </w:rPr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5CE" w:rsidRPr="001205CE">
              <w:rPr>
                <w:rFonts w:ascii="Arial" w:hAnsi="Arial" w:cs="Arial"/>
                <w:noProof/>
                <w:webHidden/>
              </w:rPr>
              <w:t>5</w:t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224231A" w14:textId="32996DE9" w:rsidR="001205CE" w:rsidRPr="001205CE" w:rsidRDefault="00806307">
          <w:pPr>
            <w:pStyle w:val="TOC4"/>
            <w:tabs>
              <w:tab w:val="left" w:pos="1540"/>
              <w:tab w:val="right" w:leader="dot" w:pos="9350"/>
            </w:tabs>
            <w:rPr>
              <w:rFonts w:ascii="Arial" w:hAnsi="Arial" w:cs="Arial"/>
              <w:noProof/>
            </w:rPr>
          </w:pPr>
          <w:hyperlink w:anchor="_Toc94785164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2.2.2.2</w:t>
            </w:r>
            <w:r w:rsidR="001205CE" w:rsidRPr="001205CE">
              <w:rPr>
                <w:rFonts w:ascii="Arial" w:hAnsi="Arial" w:cs="Arial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FEMA IA Tenants Applications</w:t>
            </w:r>
            <w:r w:rsidR="001205CE" w:rsidRPr="001205CE">
              <w:rPr>
                <w:rFonts w:ascii="Arial" w:hAnsi="Arial" w:cs="Arial"/>
                <w:noProof/>
                <w:webHidden/>
              </w:rPr>
              <w:tab/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begin"/>
            </w:r>
            <w:r w:rsidR="001205CE" w:rsidRPr="001205CE">
              <w:rPr>
                <w:rFonts w:ascii="Arial" w:hAnsi="Arial" w:cs="Arial"/>
                <w:noProof/>
                <w:webHidden/>
              </w:rPr>
              <w:instrText xml:space="preserve"> PAGEREF _Toc94785164 \h </w:instrText>
            </w:r>
            <w:r w:rsidR="001205CE" w:rsidRPr="001205CE">
              <w:rPr>
                <w:rFonts w:ascii="Arial" w:hAnsi="Arial" w:cs="Arial"/>
                <w:noProof/>
                <w:webHidden/>
              </w:rPr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5CE" w:rsidRPr="001205CE">
              <w:rPr>
                <w:rFonts w:ascii="Arial" w:hAnsi="Arial" w:cs="Arial"/>
                <w:noProof/>
                <w:webHidden/>
              </w:rPr>
              <w:t>5</w:t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F639EF8" w14:textId="7831C93D" w:rsidR="001205CE" w:rsidRPr="001205CE" w:rsidRDefault="00806307">
          <w:pPr>
            <w:pStyle w:val="TOC4"/>
            <w:tabs>
              <w:tab w:val="left" w:pos="1540"/>
              <w:tab w:val="right" w:leader="dot" w:pos="9350"/>
            </w:tabs>
            <w:rPr>
              <w:rFonts w:ascii="Arial" w:hAnsi="Arial" w:cs="Arial"/>
              <w:noProof/>
            </w:rPr>
          </w:pPr>
          <w:hyperlink w:anchor="_Toc94785165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2.2.2.3</w:t>
            </w:r>
            <w:r w:rsidR="001205CE" w:rsidRPr="001205CE">
              <w:rPr>
                <w:rFonts w:ascii="Arial" w:hAnsi="Arial" w:cs="Arial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FEMA IA Applications by Housing Type</w:t>
            </w:r>
            <w:r w:rsidR="001205CE" w:rsidRPr="001205CE">
              <w:rPr>
                <w:rFonts w:ascii="Arial" w:hAnsi="Arial" w:cs="Arial"/>
                <w:noProof/>
                <w:webHidden/>
              </w:rPr>
              <w:tab/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begin"/>
            </w:r>
            <w:r w:rsidR="001205CE" w:rsidRPr="001205CE">
              <w:rPr>
                <w:rFonts w:ascii="Arial" w:hAnsi="Arial" w:cs="Arial"/>
                <w:noProof/>
                <w:webHidden/>
              </w:rPr>
              <w:instrText xml:space="preserve"> PAGEREF _Toc94785165 \h </w:instrText>
            </w:r>
            <w:r w:rsidR="001205CE" w:rsidRPr="001205CE">
              <w:rPr>
                <w:rFonts w:ascii="Arial" w:hAnsi="Arial" w:cs="Arial"/>
                <w:noProof/>
                <w:webHidden/>
              </w:rPr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5CE" w:rsidRPr="001205CE">
              <w:rPr>
                <w:rFonts w:ascii="Arial" w:hAnsi="Arial" w:cs="Arial"/>
                <w:noProof/>
                <w:webHidden/>
              </w:rPr>
              <w:t>5</w:t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BD67A1E" w14:textId="41FB90C5" w:rsidR="001205CE" w:rsidRPr="001205CE" w:rsidRDefault="00806307">
          <w:pPr>
            <w:pStyle w:val="TOC4"/>
            <w:tabs>
              <w:tab w:val="left" w:pos="1540"/>
              <w:tab w:val="right" w:leader="dot" w:pos="9350"/>
            </w:tabs>
            <w:rPr>
              <w:rFonts w:ascii="Arial" w:hAnsi="Arial" w:cs="Arial"/>
              <w:noProof/>
            </w:rPr>
          </w:pPr>
          <w:hyperlink w:anchor="_Toc94785166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2.2.2.4</w:t>
            </w:r>
            <w:r w:rsidR="001205CE" w:rsidRPr="001205CE">
              <w:rPr>
                <w:rFonts w:ascii="Arial" w:hAnsi="Arial" w:cs="Arial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FEMA Real Property Damage Owner Occupied Units</w:t>
            </w:r>
            <w:r w:rsidR="001205CE" w:rsidRPr="001205CE">
              <w:rPr>
                <w:rFonts w:ascii="Arial" w:hAnsi="Arial" w:cs="Arial"/>
                <w:noProof/>
                <w:webHidden/>
              </w:rPr>
              <w:tab/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begin"/>
            </w:r>
            <w:r w:rsidR="001205CE" w:rsidRPr="001205CE">
              <w:rPr>
                <w:rFonts w:ascii="Arial" w:hAnsi="Arial" w:cs="Arial"/>
                <w:noProof/>
                <w:webHidden/>
              </w:rPr>
              <w:instrText xml:space="preserve"> PAGEREF _Toc94785166 \h </w:instrText>
            </w:r>
            <w:r w:rsidR="001205CE" w:rsidRPr="001205CE">
              <w:rPr>
                <w:rFonts w:ascii="Arial" w:hAnsi="Arial" w:cs="Arial"/>
                <w:noProof/>
                <w:webHidden/>
              </w:rPr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5CE" w:rsidRPr="001205CE">
              <w:rPr>
                <w:rFonts w:ascii="Arial" w:hAnsi="Arial" w:cs="Arial"/>
                <w:noProof/>
                <w:webHidden/>
              </w:rPr>
              <w:t>5</w:t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E17ABA3" w14:textId="16B866D2" w:rsidR="001205CE" w:rsidRPr="001205CE" w:rsidRDefault="00806307">
          <w:pPr>
            <w:pStyle w:val="TOC4"/>
            <w:tabs>
              <w:tab w:val="left" w:pos="1540"/>
              <w:tab w:val="right" w:leader="dot" w:pos="9350"/>
            </w:tabs>
            <w:rPr>
              <w:rFonts w:ascii="Arial" w:hAnsi="Arial" w:cs="Arial"/>
              <w:noProof/>
            </w:rPr>
          </w:pPr>
          <w:hyperlink w:anchor="_Toc94785167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2.2.2.5</w:t>
            </w:r>
            <w:r w:rsidR="001205CE" w:rsidRPr="001205CE">
              <w:rPr>
                <w:rFonts w:ascii="Arial" w:hAnsi="Arial" w:cs="Arial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FEMA Real Property Damage Rental Units</w:t>
            </w:r>
            <w:r w:rsidR="001205CE" w:rsidRPr="001205CE">
              <w:rPr>
                <w:rFonts w:ascii="Arial" w:hAnsi="Arial" w:cs="Arial"/>
                <w:noProof/>
                <w:webHidden/>
              </w:rPr>
              <w:tab/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begin"/>
            </w:r>
            <w:r w:rsidR="001205CE" w:rsidRPr="001205CE">
              <w:rPr>
                <w:rFonts w:ascii="Arial" w:hAnsi="Arial" w:cs="Arial"/>
                <w:noProof/>
                <w:webHidden/>
              </w:rPr>
              <w:instrText xml:space="preserve"> PAGEREF _Toc94785167 \h </w:instrText>
            </w:r>
            <w:r w:rsidR="001205CE" w:rsidRPr="001205CE">
              <w:rPr>
                <w:rFonts w:ascii="Arial" w:hAnsi="Arial" w:cs="Arial"/>
                <w:noProof/>
                <w:webHidden/>
              </w:rPr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5CE" w:rsidRPr="001205CE">
              <w:rPr>
                <w:rFonts w:ascii="Arial" w:hAnsi="Arial" w:cs="Arial"/>
                <w:noProof/>
                <w:webHidden/>
              </w:rPr>
              <w:t>5</w:t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D2064C7" w14:textId="1AF18550" w:rsidR="001205CE" w:rsidRPr="001205CE" w:rsidRDefault="00806307">
          <w:pPr>
            <w:pStyle w:val="TOC3"/>
            <w:tabs>
              <w:tab w:val="left" w:pos="1320"/>
              <w:tab w:val="right" w:leader="dot" w:pos="9350"/>
            </w:tabs>
            <w:rPr>
              <w:rFonts w:ascii="Arial" w:eastAsiaTheme="minorEastAsia" w:hAnsi="Arial" w:cs="Arial"/>
              <w:noProof/>
            </w:rPr>
          </w:pPr>
          <w:hyperlink w:anchor="_Toc94785168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2.2.3</w:t>
            </w:r>
            <w:r w:rsidR="001205CE" w:rsidRPr="001205CE">
              <w:rPr>
                <w:rFonts w:ascii="Arial" w:eastAsiaTheme="minorEastAsia" w:hAnsi="Arial" w:cs="Arial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Public Housing and Affordable Housing</w:t>
            </w:r>
            <w:r w:rsidR="001205CE" w:rsidRPr="001205CE">
              <w:rPr>
                <w:rFonts w:ascii="Arial" w:hAnsi="Arial" w:cs="Arial"/>
                <w:noProof/>
                <w:webHidden/>
              </w:rPr>
              <w:tab/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begin"/>
            </w:r>
            <w:r w:rsidR="001205CE" w:rsidRPr="001205CE">
              <w:rPr>
                <w:rFonts w:ascii="Arial" w:hAnsi="Arial" w:cs="Arial"/>
                <w:noProof/>
                <w:webHidden/>
              </w:rPr>
              <w:instrText xml:space="preserve"> PAGEREF _Toc94785168 \h </w:instrText>
            </w:r>
            <w:r w:rsidR="001205CE" w:rsidRPr="001205CE">
              <w:rPr>
                <w:rFonts w:ascii="Arial" w:hAnsi="Arial" w:cs="Arial"/>
                <w:noProof/>
                <w:webHidden/>
              </w:rPr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5CE" w:rsidRPr="001205CE">
              <w:rPr>
                <w:rFonts w:ascii="Arial" w:hAnsi="Arial" w:cs="Arial"/>
                <w:noProof/>
                <w:webHidden/>
              </w:rPr>
              <w:t>5</w:t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EC71AF4" w14:textId="456D0AA4" w:rsidR="001205CE" w:rsidRPr="001205CE" w:rsidRDefault="00806307">
          <w:pPr>
            <w:pStyle w:val="TOC4"/>
            <w:tabs>
              <w:tab w:val="left" w:pos="1540"/>
              <w:tab w:val="right" w:leader="dot" w:pos="9350"/>
            </w:tabs>
            <w:rPr>
              <w:rFonts w:ascii="Arial" w:hAnsi="Arial" w:cs="Arial"/>
              <w:noProof/>
            </w:rPr>
          </w:pPr>
          <w:hyperlink w:anchor="_Toc94785169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2.2.3.1</w:t>
            </w:r>
            <w:r w:rsidR="001205CE" w:rsidRPr="001205CE">
              <w:rPr>
                <w:rFonts w:ascii="Arial" w:hAnsi="Arial" w:cs="Arial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Multifamily HUD-Assisted Housing</w:t>
            </w:r>
            <w:r w:rsidR="001205CE" w:rsidRPr="001205CE">
              <w:rPr>
                <w:rFonts w:ascii="Arial" w:hAnsi="Arial" w:cs="Arial"/>
                <w:noProof/>
                <w:webHidden/>
              </w:rPr>
              <w:tab/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begin"/>
            </w:r>
            <w:r w:rsidR="001205CE" w:rsidRPr="001205CE">
              <w:rPr>
                <w:rFonts w:ascii="Arial" w:hAnsi="Arial" w:cs="Arial"/>
                <w:noProof/>
                <w:webHidden/>
              </w:rPr>
              <w:instrText xml:space="preserve"> PAGEREF _Toc94785169 \h </w:instrText>
            </w:r>
            <w:r w:rsidR="001205CE" w:rsidRPr="001205CE">
              <w:rPr>
                <w:rFonts w:ascii="Arial" w:hAnsi="Arial" w:cs="Arial"/>
                <w:noProof/>
                <w:webHidden/>
              </w:rPr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5CE" w:rsidRPr="001205CE">
              <w:rPr>
                <w:rFonts w:ascii="Arial" w:hAnsi="Arial" w:cs="Arial"/>
                <w:noProof/>
                <w:webHidden/>
              </w:rPr>
              <w:t>5</w:t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761FBCD" w14:textId="68D62DC6" w:rsidR="001205CE" w:rsidRPr="001205CE" w:rsidRDefault="00806307">
          <w:pPr>
            <w:pStyle w:val="TOC4"/>
            <w:tabs>
              <w:tab w:val="left" w:pos="1540"/>
              <w:tab w:val="right" w:leader="dot" w:pos="9350"/>
            </w:tabs>
            <w:rPr>
              <w:rFonts w:ascii="Arial" w:hAnsi="Arial" w:cs="Arial"/>
              <w:noProof/>
            </w:rPr>
          </w:pPr>
          <w:hyperlink w:anchor="_Toc94785170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2.2.3.2</w:t>
            </w:r>
            <w:r w:rsidR="001205CE" w:rsidRPr="001205CE">
              <w:rPr>
                <w:rFonts w:ascii="Arial" w:hAnsi="Arial" w:cs="Arial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Public Housing Authorities Damaged</w:t>
            </w:r>
            <w:r w:rsidR="001205CE" w:rsidRPr="001205CE">
              <w:rPr>
                <w:rFonts w:ascii="Arial" w:hAnsi="Arial" w:cs="Arial"/>
                <w:noProof/>
                <w:webHidden/>
              </w:rPr>
              <w:tab/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begin"/>
            </w:r>
            <w:r w:rsidR="001205CE" w:rsidRPr="001205CE">
              <w:rPr>
                <w:rFonts w:ascii="Arial" w:hAnsi="Arial" w:cs="Arial"/>
                <w:noProof/>
                <w:webHidden/>
              </w:rPr>
              <w:instrText xml:space="preserve"> PAGEREF _Toc94785170 \h </w:instrText>
            </w:r>
            <w:r w:rsidR="001205CE" w:rsidRPr="001205CE">
              <w:rPr>
                <w:rFonts w:ascii="Arial" w:hAnsi="Arial" w:cs="Arial"/>
                <w:noProof/>
                <w:webHidden/>
              </w:rPr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5CE" w:rsidRPr="001205CE">
              <w:rPr>
                <w:rFonts w:ascii="Arial" w:hAnsi="Arial" w:cs="Arial"/>
                <w:noProof/>
                <w:webHidden/>
              </w:rPr>
              <w:t>5</w:t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505B64D" w14:textId="35BB80FB" w:rsidR="001205CE" w:rsidRPr="001205CE" w:rsidRDefault="00806307">
          <w:pPr>
            <w:pStyle w:val="TOC4"/>
            <w:tabs>
              <w:tab w:val="left" w:pos="1540"/>
              <w:tab w:val="right" w:leader="dot" w:pos="9350"/>
            </w:tabs>
            <w:rPr>
              <w:rFonts w:ascii="Arial" w:hAnsi="Arial" w:cs="Arial"/>
              <w:noProof/>
            </w:rPr>
          </w:pPr>
          <w:hyperlink w:anchor="_Toc94785171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2.2.3.3</w:t>
            </w:r>
            <w:r w:rsidR="001205CE" w:rsidRPr="001205CE">
              <w:rPr>
                <w:rFonts w:ascii="Arial" w:hAnsi="Arial" w:cs="Arial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Owner with Unmet Need in a Floodplain</w:t>
            </w:r>
            <w:r w:rsidR="001205CE" w:rsidRPr="001205CE">
              <w:rPr>
                <w:rFonts w:ascii="Arial" w:hAnsi="Arial" w:cs="Arial"/>
                <w:noProof/>
                <w:webHidden/>
              </w:rPr>
              <w:tab/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begin"/>
            </w:r>
            <w:r w:rsidR="001205CE" w:rsidRPr="001205CE">
              <w:rPr>
                <w:rFonts w:ascii="Arial" w:hAnsi="Arial" w:cs="Arial"/>
                <w:noProof/>
                <w:webHidden/>
              </w:rPr>
              <w:instrText xml:space="preserve"> PAGEREF _Toc94785171 \h </w:instrText>
            </w:r>
            <w:r w:rsidR="001205CE" w:rsidRPr="001205CE">
              <w:rPr>
                <w:rFonts w:ascii="Arial" w:hAnsi="Arial" w:cs="Arial"/>
                <w:noProof/>
                <w:webHidden/>
              </w:rPr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5CE" w:rsidRPr="001205CE">
              <w:rPr>
                <w:rFonts w:ascii="Arial" w:hAnsi="Arial" w:cs="Arial"/>
                <w:noProof/>
                <w:webHidden/>
              </w:rPr>
              <w:t>5</w:t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72F5EBE" w14:textId="15496C88" w:rsidR="001205CE" w:rsidRPr="001205CE" w:rsidRDefault="00806307">
          <w:pPr>
            <w:pStyle w:val="TOC4"/>
            <w:tabs>
              <w:tab w:val="left" w:pos="1540"/>
              <w:tab w:val="right" w:leader="dot" w:pos="9350"/>
            </w:tabs>
            <w:rPr>
              <w:rFonts w:ascii="Arial" w:hAnsi="Arial" w:cs="Arial"/>
              <w:noProof/>
            </w:rPr>
          </w:pPr>
          <w:hyperlink w:anchor="_Toc94785172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2.2.3.4</w:t>
            </w:r>
            <w:r w:rsidR="001205CE" w:rsidRPr="001205CE">
              <w:rPr>
                <w:rFonts w:ascii="Arial" w:hAnsi="Arial" w:cs="Arial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Insurance Claims and Losses in Disaster Impacted Areas</w:t>
            </w:r>
            <w:r w:rsidR="001205CE" w:rsidRPr="001205CE">
              <w:rPr>
                <w:rFonts w:ascii="Arial" w:hAnsi="Arial" w:cs="Arial"/>
                <w:noProof/>
                <w:webHidden/>
              </w:rPr>
              <w:tab/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begin"/>
            </w:r>
            <w:r w:rsidR="001205CE" w:rsidRPr="001205CE">
              <w:rPr>
                <w:rFonts w:ascii="Arial" w:hAnsi="Arial" w:cs="Arial"/>
                <w:noProof/>
                <w:webHidden/>
              </w:rPr>
              <w:instrText xml:space="preserve"> PAGEREF _Toc94785172 \h </w:instrText>
            </w:r>
            <w:r w:rsidR="001205CE" w:rsidRPr="001205CE">
              <w:rPr>
                <w:rFonts w:ascii="Arial" w:hAnsi="Arial" w:cs="Arial"/>
                <w:noProof/>
                <w:webHidden/>
              </w:rPr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5CE" w:rsidRPr="001205CE">
              <w:rPr>
                <w:rFonts w:ascii="Arial" w:hAnsi="Arial" w:cs="Arial"/>
                <w:noProof/>
                <w:webHidden/>
              </w:rPr>
              <w:t>5</w:t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F5296C3" w14:textId="675986C2" w:rsidR="001205CE" w:rsidRPr="001205CE" w:rsidRDefault="00806307">
          <w:pPr>
            <w:pStyle w:val="TOC4"/>
            <w:tabs>
              <w:tab w:val="left" w:pos="1540"/>
              <w:tab w:val="right" w:leader="dot" w:pos="9350"/>
            </w:tabs>
            <w:rPr>
              <w:rFonts w:ascii="Arial" w:hAnsi="Arial" w:cs="Arial"/>
              <w:noProof/>
            </w:rPr>
          </w:pPr>
          <w:hyperlink w:anchor="_Toc94785173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2.2.3.5</w:t>
            </w:r>
            <w:r w:rsidR="001205CE" w:rsidRPr="001205CE">
              <w:rPr>
                <w:rFonts w:ascii="Arial" w:hAnsi="Arial" w:cs="Arial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Total Home Loans Approved by SBA</w:t>
            </w:r>
            <w:r w:rsidR="001205CE" w:rsidRPr="001205CE">
              <w:rPr>
                <w:rFonts w:ascii="Arial" w:hAnsi="Arial" w:cs="Arial"/>
                <w:noProof/>
                <w:webHidden/>
              </w:rPr>
              <w:tab/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begin"/>
            </w:r>
            <w:r w:rsidR="001205CE" w:rsidRPr="001205CE">
              <w:rPr>
                <w:rFonts w:ascii="Arial" w:hAnsi="Arial" w:cs="Arial"/>
                <w:noProof/>
                <w:webHidden/>
              </w:rPr>
              <w:instrText xml:space="preserve"> PAGEREF _Toc94785173 \h </w:instrText>
            </w:r>
            <w:r w:rsidR="001205CE" w:rsidRPr="001205CE">
              <w:rPr>
                <w:rFonts w:ascii="Arial" w:hAnsi="Arial" w:cs="Arial"/>
                <w:noProof/>
                <w:webHidden/>
              </w:rPr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5CE" w:rsidRPr="001205CE">
              <w:rPr>
                <w:rFonts w:ascii="Arial" w:hAnsi="Arial" w:cs="Arial"/>
                <w:noProof/>
                <w:webHidden/>
              </w:rPr>
              <w:t>5</w:t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E6E745B" w14:textId="0CB04418" w:rsidR="001205CE" w:rsidRPr="001205CE" w:rsidRDefault="00806307">
          <w:pPr>
            <w:pStyle w:val="TOC4"/>
            <w:tabs>
              <w:tab w:val="left" w:pos="1540"/>
              <w:tab w:val="right" w:leader="dot" w:pos="9350"/>
            </w:tabs>
            <w:rPr>
              <w:rFonts w:ascii="Arial" w:hAnsi="Arial" w:cs="Arial"/>
              <w:noProof/>
            </w:rPr>
          </w:pPr>
          <w:hyperlink w:anchor="_Toc94785174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2.2.3.6</w:t>
            </w:r>
            <w:r w:rsidR="001205CE" w:rsidRPr="001205CE">
              <w:rPr>
                <w:rFonts w:ascii="Arial" w:hAnsi="Arial" w:cs="Arial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Social Equity, Fair Housing and Civil Rights</w:t>
            </w:r>
            <w:r w:rsidR="001205CE" w:rsidRPr="001205CE">
              <w:rPr>
                <w:rFonts w:ascii="Arial" w:hAnsi="Arial" w:cs="Arial"/>
                <w:noProof/>
                <w:webHidden/>
              </w:rPr>
              <w:tab/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begin"/>
            </w:r>
            <w:r w:rsidR="001205CE" w:rsidRPr="001205CE">
              <w:rPr>
                <w:rFonts w:ascii="Arial" w:hAnsi="Arial" w:cs="Arial"/>
                <w:noProof/>
                <w:webHidden/>
              </w:rPr>
              <w:instrText xml:space="preserve"> PAGEREF _Toc94785174 \h </w:instrText>
            </w:r>
            <w:r w:rsidR="001205CE" w:rsidRPr="001205CE">
              <w:rPr>
                <w:rFonts w:ascii="Arial" w:hAnsi="Arial" w:cs="Arial"/>
                <w:noProof/>
                <w:webHidden/>
              </w:rPr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5CE" w:rsidRPr="001205CE">
              <w:rPr>
                <w:rFonts w:ascii="Arial" w:hAnsi="Arial" w:cs="Arial"/>
                <w:noProof/>
                <w:webHidden/>
              </w:rPr>
              <w:t>5</w:t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E72A5C5" w14:textId="44020332" w:rsidR="001205CE" w:rsidRPr="001205CE" w:rsidRDefault="00806307">
          <w:pPr>
            <w:pStyle w:val="TOC4"/>
            <w:tabs>
              <w:tab w:val="left" w:pos="1540"/>
              <w:tab w:val="right" w:leader="dot" w:pos="9350"/>
            </w:tabs>
            <w:rPr>
              <w:rFonts w:ascii="Arial" w:hAnsi="Arial" w:cs="Arial"/>
              <w:noProof/>
            </w:rPr>
          </w:pPr>
          <w:hyperlink w:anchor="_Toc94785175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2.2.3.7</w:t>
            </w:r>
            <w:r w:rsidR="001205CE" w:rsidRPr="001205CE">
              <w:rPr>
                <w:rFonts w:ascii="Arial" w:hAnsi="Arial" w:cs="Arial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Statewide Demographics and Disaster Impacted Populations</w:t>
            </w:r>
            <w:r w:rsidR="001205CE" w:rsidRPr="001205CE">
              <w:rPr>
                <w:rFonts w:ascii="Arial" w:hAnsi="Arial" w:cs="Arial"/>
                <w:noProof/>
                <w:webHidden/>
              </w:rPr>
              <w:tab/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begin"/>
            </w:r>
            <w:r w:rsidR="001205CE" w:rsidRPr="001205CE">
              <w:rPr>
                <w:rFonts w:ascii="Arial" w:hAnsi="Arial" w:cs="Arial"/>
                <w:noProof/>
                <w:webHidden/>
              </w:rPr>
              <w:instrText xml:space="preserve"> PAGEREF _Toc94785175 \h </w:instrText>
            </w:r>
            <w:r w:rsidR="001205CE" w:rsidRPr="001205CE">
              <w:rPr>
                <w:rFonts w:ascii="Arial" w:hAnsi="Arial" w:cs="Arial"/>
                <w:noProof/>
                <w:webHidden/>
              </w:rPr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5CE" w:rsidRPr="001205CE">
              <w:rPr>
                <w:rFonts w:ascii="Arial" w:hAnsi="Arial" w:cs="Arial"/>
                <w:noProof/>
                <w:webHidden/>
              </w:rPr>
              <w:t>5</w:t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F4E40D1" w14:textId="4214ECD0" w:rsidR="001205CE" w:rsidRPr="001205CE" w:rsidRDefault="00806307">
          <w:pPr>
            <w:pStyle w:val="TOC4"/>
            <w:tabs>
              <w:tab w:val="left" w:pos="1540"/>
              <w:tab w:val="right" w:leader="dot" w:pos="9350"/>
            </w:tabs>
            <w:rPr>
              <w:rFonts w:ascii="Arial" w:hAnsi="Arial" w:cs="Arial"/>
              <w:noProof/>
            </w:rPr>
          </w:pPr>
          <w:hyperlink w:anchor="_Toc94785176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2.2.3.8</w:t>
            </w:r>
            <w:r w:rsidR="001205CE" w:rsidRPr="001205CE">
              <w:rPr>
                <w:rFonts w:ascii="Arial" w:hAnsi="Arial" w:cs="Arial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Education Demographics</w:t>
            </w:r>
            <w:r w:rsidR="001205CE" w:rsidRPr="001205CE">
              <w:rPr>
                <w:rFonts w:ascii="Arial" w:hAnsi="Arial" w:cs="Arial"/>
                <w:noProof/>
                <w:webHidden/>
              </w:rPr>
              <w:tab/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begin"/>
            </w:r>
            <w:r w:rsidR="001205CE" w:rsidRPr="001205CE">
              <w:rPr>
                <w:rFonts w:ascii="Arial" w:hAnsi="Arial" w:cs="Arial"/>
                <w:noProof/>
                <w:webHidden/>
              </w:rPr>
              <w:instrText xml:space="preserve"> PAGEREF _Toc94785176 \h </w:instrText>
            </w:r>
            <w:r w:rsidR="001205CE" w:rsidRPr="001205CE">
              <w:rPr>
                <w:rFonts w:ascii="Arial" w:hAnsi="Arial" w:cs="Arial"/>
                <w:noProof/>
                <w:webHidden/>
              </w:rPr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5CE" w:rsidRPr="001205CE">
              <w:rPr>
                <w:rFonts w:ascii="Arial" w:hAnsi="Arial" w:cs="Arial"/>
                <w:noProof/>
                <w:webHidden/>
              </w:rPr>
              <w:t>5</w:t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819925A" w14:textId="788C6B49" w:rsidR="001205CE" w:rsidRPr="001205CE" w:rsidRDefault="00806307">
          <w:pPr>
            <w:pStyle w:val="TOC4"/>
            <w:tabs>
              <w:tab w:val="left" w:pos="1540"/>
              <w:tab w:val="right" w:leader="dot" w:pos="9350"/>
            </w:tabs>
            <w:rPr>
              <w:rFonts w:ascii="Arial" w:hAnsi="Arial" w:cs="Arial"/>
              <w:noProof/>
            </w:rPr>
          </w:pPr>
          <w:hyperlink w:anchor="_Toc94785177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2.2.3.9</w:t>
            </w:r>
            <w:r w:rsidR="001205CE" w:rsidRPr="001205CE">
              <w:rPr>
                <w:rFonts w:ascii="Arial" w:hAnsi="Arial" w:cs="Arial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Income Demographics</w:t>
            </w:r>
            <w:r w:rsidR="001205CE" w:rsidRPr="001205CE">
              <w:rPr>
                <w:rFonts w:ascii="Arial" w:hAnsi="Arial" w:cs="Arial"/>
                <w:noProof/>
                <w:webHidden/>
              </w:rPr>
              <w:tab/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begin"/>
            </w:r>
            <w:r w:rsidR="001205CE" w:rsidRPr="001205CE">
              <w:rPr>
                <w:rFonts w:ascii="Arial" w:hAnsi="Arial" w:cs="Arial"/>
                <w:noProof/>
                <w:webHidden/>
              </w:rPr>
              <w:instrText xml:space="preserve"> PAGEREF _Toc94785177 \h </w:instrText>
            </w:r>
            <w:r w:rsidR="001205CE" w:rsidRPr="001205CE">
              <w:rPr>
                <w:rFonts w:ascii="Arial" w:hAnsi="Arial" w:cs="Arial"/>
                <w:noProof/>
                <w:webHidden/>
              </w:rPr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5CE" w:rsidRPr="001205CE">
              <w:rPr>
                <w:rFonts w:ascii="Arial" w:hAnsi="Arial" w:cs="Arial"/>
                <w:noProof/>
                <w:webHidden/>
              </w:rPr>
              <w:t>5</w:t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8106D6D" w14:textId="293D67AE" w:rsidR="001205CE" w:rsidRPr="001205CE" w:rsidRDefault="00806307">
          <w:pPr>
            <w:pStyle w:val="TOC4"/>
            <w:tabs>
              <w:tab w:val="left" w:pos="1760"/>
              <w:tab w:val="right" w:leader="dot" w:pos="9350"/>
            </w:tabs>
            <w:rPr>
              <w:rFonts w:ascii="Arial" w:hAnsi="Arial" w:cs="Arial"/>
              <w:noProof/>
            </w:rPr>
          </w:pPr>
          <w:hyperlink w:anchor="_Toc94785178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2.2.3.10</w:t>
            </w:r>
            <w:r w:rsidR="001205CE" w:rsidRPr="001205CE">
              <w:rPr>
                <w:rFonts w:ascii="Arial" w:hAnsi="Arial" w:cs="Arial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LMI Analysis – Statewide</w:t>
            </w:r>
            <w:r w:rsidR="001205CE" w:rsidRPr="001205CE">
              <w:rPr>
                <w:rFonts w:ascii="Arial" w:hAnsi="Arial" w:cs="Arial"/>
                <w:noProof/>
                <w:webHidden/>
              </w:rPr>
              <w:tab/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begin"/>
            </w:r>
            <w:r w:rsidR="001205CE" w:rsidRPr="001205CE">
              <w:rPr>
                <w:rFonts w:ascii="Arial" w:hAnsi="Arial" w:cs="Arial"/>
                <w:noProof/>
                <w:webHidden/>
              </w:rPr>
              <w:instrText xml:space="preserve"> PAGEREF _Toc94785178 \h </w:instrText>
            </w:r>
            <w:r w:rsidR="001205CE" w:rsidRPr="001205CE">
              <w:rPr>
                <w:rFonts w:ascii="Arial" w:hAnsi="Arial" w:cs="Arial"/>
                <w:noProof/>
                <w:webHidden/>
              </w:rPr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5CE" w:rsidRPr="001205CE">
              <w:rPr>
                <w:rFonts w:ascii="Arial" w:hAnsi="Arial" w:cs="Arial"/>
                <w:noProof/>
                <w:webHidden/>
              </w:rPr>
              <w:t>5</w:t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942A345" w14:textId="2807B8D8" w:rsidR="001205CE" w:rsidRPr="001205CE" w:rsidRDefault="00806307">
          <w:pPr>
            <w:pStyle w:val="TOC4"/>
            <w:tabs>
              <w:tab w:val="left" w:pos="1760"/>
              <w:tab w:val="right" w:leader="dot" w:pos="9350"/>
            </w:tabs>
            <w:rPr>
              <w:rFonts w:ascii="Arial" w:hAnsi="Arial" w:cs="Arial"/>
              <w:noProof/>
            </w:rPr>
          </w:pPr>
          <w:hyperlink w:anchor="_Toc94785179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2.2.3.11</w:t>
            </w:r>
            <w:r w:rsidR="001205CE" w:rsidRPr="001205CE">
              <w:rPr>
                <w:rFonts w:ascii="Arial" w:hAnsi="Arial" w:cs="Arial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LMI Analysis – Federally Declared Disaster Areas</w:t>
            </w:r>
            <w:r w:rsidR="001205CE" w:rsidRPr="001205CE">
              <w:rPr>
                <w:rFonts w:ascii="Arial" w:hAnsi="Arial" w:cs="Arial"/>
                <w:noProof/>
                <w:webHidden/>
              </w:rPr>
              <w:tab/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begin"/>
            </w:r>
            <w:r w:rsidR="001205CE" w:rsidRPr="001205CE">
              <w:rPr>
                <w:rFonts w:ascii="Arial" w:hAnsi="Arial" w:cs="Arial"/>
                <w:noProof/>
                <w:webHidden/>
              </w:rPr>
              <w:instrText xml:space="preserve"> PAGEREF _Toc94785179 \h </w:instrText>
            </w:r>
            <w:r w:rsidR="001205CE" w:rsidRPr="001205CE">
              <w:rPr>
                <w:rFonts w:ascii="Arial" w:hAnsi="Arial" w:cs="Arial"/>
                <w:noProof/>
                <w:webHidden/>
              </w:rPr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5CE" w:rsidRPr="001205CE">
              <w:rPr>
                <w:rFonts w:ascii="Arial" w:hAnsi="Arial" w:cs="Arial"/>
                <w:noProof/>
                <w:webHidden/>
              </w:rPr>
              <w:t>5</w:t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C7E8282" w14:textId="2E75A941" w:rsidR="001205CE" w:rsidRPr="001205CE" w:rsidRDefault="00806307">
          <w:pPr>
            <w:pStyle w:val="TOC4"/>
            <w:tabs>
              <w:tab w:val="left" w:pos="1760"/>
              <w:tab w:val="right" w:leader="dot" w:pos="9350"/>
            </w:tabs>
            <w:rPr>
              <w:rFonts w:ascii="Arial" w:hAnsi="Arial" w:cs="Arial"/>
              <w:noProof/>
            </w:rPr>
          </w:pPr>
          <w:hyperlink w:anchor="_Toc94785180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2.2.3.12</w:t>
            </w:r>
            <w:r w:rsidR="001205CE" w:rsidRPr="001205CE">
              <w:rPr>
                <w:rFonts w:ascii="Arial" w:hAnsi="Arial" w:cs="Arial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Mobile Housing Units Impacted by Disaster</w:t>
            </w:r>
            <w:r w:rsidR="001205CE" w:rsidRPr="001205CE">
              <w:rPr>
                <w:rFonts w:ascii="Arial" w:hAnsi="Arial" w:cs="Arial"/>
                <w:noProof/>
                <w:webHidden/>
              </w:rPr>
              <w:tab/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begin"/>
            </w:r>
            <w:r w:rsidR="001205CE" w:rsidRPr="001205CE">
              <w:rPr>
                <w:rFonts w:ascii="Arial" w:hAnsi="Arial" w:cs="Arial"/>
                <w:noProof/>
                <w:webHidden/>
              </w:rPr>
              <w:instrText xml:space="preserve"> PAGEREF _Toc94785180 \h </w:instrText>
            </w:r>
            <w:r w:rsidR="001205CE" w:rsidRPr="001205CE">
              <w:rPr>
                <w:rFonts w:ascii="Arial" w:hAnsi="Arial" w:cs="Arial"/>
                <w:noProof/>
                <w:webHidden/>
              </w:rPr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5CE" w:rsidRPr="001205CE">
              <w:rPr>
                <w:rFonts w:ascii="Arial" w:hAnsi="Arial" w:cs="Arial"/>
                <w:noProof/>
                <w:webHidden/>
              </w:rPr>
              <w:t>5</w:t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C617331" w14:textId="138AFC7C" w:rsidR="001205CE" w:rsidRPr="001205CE" w:rsidRDefault="00806307">
          <w:pPr>
            <w:pStyle w:val="TOC4"/>
            <w:tabs>
              <w:tab w:val="left" w:pos="1760"/>
              <w:tab w:val="right" w:leader="dot" w:pos="9350"/>
            </w:tabs>
            <w:rPr>
              <w:rFonts w:ascii="Arial" w:hAnsi="Arial" w:cs="Arial"/>
              <w:noProof/>
            </w:rPr>
          </w:pPr>
          <w:hyperlink w:anchor="_Toc94785181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2.2.3.13</w:t>
            </w:r>
            <w:r w:rsidR="001205CE" w:rsidRPr="001205CE">
              <w:rPr>
                <w:rFonts w:ascii="Arial" w:hAnsi="Arial" w:cs="Arial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SNAP and D-SNAP Applicants Impacted by the Disaster</w:t>
            </w:r>
            <w:r w:rsidR="001205CE" w:rsidRPr="001205CE">
              <w:rPr>
                <w:rFonts w:ascii="Arial" w:hAnsi="Arial" w:cs="Arial"/>
                <w:noProof/>
                <w:webHidden/>
              </w:rPr>
              <w:tab/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begin"/>
            </w:r>
            <w:r w:rsidR="001205CE" w:rsidRPr="001205CE">
              <w:rPr>
                <w:rFonts w:ascii="Arial" w:hAnsi="Arial" w:cs="Arial"/>
                <w:noProof/>
                <w:webHidden/>
              </w:rPr>
              <w:instrText xml:space="preserve"> PAGEREF _Toc94785181 \h </w:instrText>
            </w:r>
            <w:r w:rsidR="001205CE" w:rsidRPr="001205CE">
              <w:rPr>
                <w:rFonts w:ascii="Arial" w:hAnsi="Arial" w:cs="Arial"/>
                <w:noProof/>
                <w:webHidden/>
              </w:rPr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5CE" w:rsidRPr="001205CE">
              <w:rPr>
                <w:rFonts w:ascii="Arial" w:hAnsi="Arial" w:cs="Arial"/>
                <w:noProof/>
                <w:webHidden/>
              </w:rPr>
              <w:t>5</w:t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18D00F4" w14:textId="00403FB7" w:rsidR="001205CE" w:rsidRPr="001205CE" w:rsidRDefault="00806307">
          <w:pPr>
            <w:pStyle w:val="TOC4"/>
            <w:tabs>
              <w:tab w:val="left" w:pos="1760"/>
              <w:tab w:val="right" w:leader="dot" w:pos="9350"/>
            </w:tabs>
            <w:rPr>
              <w:rFonts w:ascii="Arial" w:hAnsi="Arial" w:cs="Arial"/>
              <w:noProof/>
            </w:rPr>
          </w:pPr>
          <w:hyperlink w:anchor="_Toc94785182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2.2.3.14</w:t>
            </w:r>
            <w:r w:rsidR="001205CE" w:rsidRPr="001205CE">
              <w:rPr>
                <w:rFonts w:ascii="Arial" w:hAnsi="Arial" w:cs="Arial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Limited English Proficiency Breakdown</w:t>
            </w:r>
            <w:r w:rsidR="001205CE" w:rsidRPr="001205CE">
              <w:rPr>
                <w:rFonts w:ascii="Arial" w:hAnsi="Arial" w:cs="Arial"/>
                <w:noProof/>
                <w:webHidden/>
              </w:rPr>
              <w:tab/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begin"/>
            </w:r>
            <w:r w:rsidR="001205CE" w:rsidRPr="001205CE">
              <w:rPr>
                <w:rFonts w:ascii="Arial" w:hAnsi="Arial" w:cs="Arial"/>
                <w:noProof/>
                <w:webHidden/>
              </w:rPr>
              <w:instrText xml:space="preserve"> PAGEREF _Toc94785182 \h </w:instrText>
            </w:r>
            <w:r w:rsidR="001205CE" w:rsidRPr="001205CE">
              <w:rPr>
                <w:rFonts w:ascii="Arial" w:hAnsi="Arial" w:cs="Arial"/>
                <w:noProof/>
                <w:webHidden/>
              </w:rPr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5CE" w:rsidRPr="001205CE">
              <w:rPr>
                <w:rFonts w:ascii="Arial" w:hAnsi="Arial" w:cs="Arial"/>
                <w:noProof/>
                <w:webHidden/>
              </w:rPr>
              <w:t>6</w:t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96A8F0B" w14:textId="5218D697" w:rsidR="001205CE" w:rsidRPr="001205CE" w:rsidRDefault="00806307">
          <w:pPr>
            <w:pStyle w:val="TOC4"/>
            <w:tabs>
              <w:tab w:val="left" w:pos="1760"/>
              <w:tab w:val="right" w:leader="dot" w:pos="9350"/>
            </w:tabs>
            <w:rPr>
              <w:rFonts w:ascii="Arial" w:hAnsi="Arial" w:cs="Arial"/>
              <w:noProof/>
            </w:rPr>
          </w:pPr>
          <w:hyperlink w:anchor="_Toc94785183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2.2.3.15</w:t>
            </w:r>
            <w:r w:rsidR="001205CE" w:rsidRPr="001205CE">
              <w:rPr>
                <w:rFonts w:ascii="Arial" w:hAnsi="Arial" w:cs="Arial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 xml:space="preserve">Languages Spoken </w:t>
            </w:r>
            <w:r w:rsidR="00A65855">
              <w:rPr>
                <w:rStyle w:val="Hyperlink"/>
                <w:rFonts w:ascii="Arial" w:hAnsi="Arial" w:cs="Arial"/>
                <w:noProof/>
              </w:rPr>
              <w:t>W</w:t>
            </w:r>
            <w:r w:rsidR="00A65855" w:rsidRPr="001205CE">
              <w:rPr>
                <w:rStyle w:val="Hyperlink"/>
                <w:rFonts w:ascii="Arial" w:hAnsi="Arial" w:cs="Arial"/>
                <w:noProof/>
              </w:rPr>
              <w:t xml:space="preserve">ithin </w:t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State</w:t>
            </w:r>
            <w:r w:rsidR="001205CE" w:rsidRPr="001205CE">
              <w:rPr>
                <w:rFonts w:ascii="Arial" w:hAnsi="Arial" w:cs="Arial"/>
                <w:noProof/>
                <w:webHidden/>
              </w:rPr>
              <w:tab/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begin"/>
            </w:r>
            <w:r w:rsidR="001205CE" w:rsidRPr="001205CE">
              <w:rPr>
                <w:rFonts w:ascii="Arial" w:hAnsi="Arial" w:cs="Arial"/>
                <w:noProof/>
                <w:webHidden/>
              </w:rPr>
              <w:instrText xml:space="preserve"> PAGEREF _Toc94785183 \h </w:instrText>
            </w:r>
            <w:r w:rsidR="001205CE" w:rsidRPr="001205CE">
              <w:rPr>
                <w:rFonts w:ascii="Arial" w:hAnsi="Arial" w:cs="Arial"/>
                <w:noProof/>
                <w:webHidden/>
              </w:rPr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5CE" w:rsidRPr="001205CE">
              <w:rPr>
                <w:rFonts w:ascii="Arial" w:hAnsi="Arial" w:cs="Arial"/>
                <w:noProof/>
                <w:webHidden/>
              </w:rPr>
              <w:t>6</w:t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7FE8352" w14:textId="275D951B" w:rsidR="001205CE" w:rsidRPr="001205CE" w:rsidRDefault="00806307">
          <w:pPr>
            <w:pStyle w:val="TOC4"/>
            <w:tabs>
              <w:tab w:val="left" w:pos="1760"/>
              <w:tab w:val="right" w:leader="dot" w:pos="9350"/>
            </w:tabs>
            <w:rPr>
              <w:rFonts w:ascii="Arial" w:hAnsi="Arial" w:cs="Arial"/>
              <w:noProof/>
            </w:rPr>
          </w:pPr>
          <w:hyperlink w:anchor="_Toc94785184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2.2.3.16</w:t>
            </w:r>
            <w:r w:rsidR="001205CE" w:rsidRPr="001205CE">
              <w:rPr>
                <w:rFonts w:ascii="Arial" w:hAnsi="Arial" w:cs="Arial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Affected Continuum of Care Entities</w:t>
            </w:r>
            <w:r w:rsidR="001205CE" w:rsidRPr="001205CE">
              <w:rPr>
                <w:rFonts w:ascii="Arial" w:hAnsi="Arial" w:cs="Arial"/>
                <w:noProof/>
                <w:webHidden/>
              </w:rPr>
              <w:tab/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begin"/>
            </w:r>
            <w:r w:rsidR="001205CE" w:rsidRPr="001205CE">
              <w:rPr>
                <w:rFonts w:ascii="Arial" w:hAnsi="Arial" w:cs="Arial"/>
                <w:noProof/>
                <w:webHidden/>
              </w:rPr>
              <w:instrText xml:space="preserve"> PAGEREF _Toc94785184 \h </w:instrText>
            </w:r>
            <w:r w:rsidR="001205CE" w:rsidRPr="001205CE">
              <w:rPr>
                <w:rFonts w:ascii="Arial" w:hAnsi="Arial" w:cs="Arial"/>
                <w:noProof/>
                <w:webHidden/>
              </w:rPr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5CE" w:rsidRPr="001205CE">
              <w:rPr>
                <w:rFonts w:ascii="Arial" w:hAnsi="Arial" w:cs="Arial"/>
                <w:noProof/>
                <w:webHidden/>
              </w:rPr>
              <w:t>6</w:t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A00B0F7" w14:textId="39A4DA11" w:rsidR="001205CE" w:rsidRPr="001205CE" w:rsidRDefault="00806307">
          <w:pPr>
            <w:pStyle w:val="TOC4"/>
            <w:tabs>
              <w:tab w:val="left" w:pos="1760"/>
              <w:tab w:val="right" w:leader="dot" w:pos="9350"/>
            </w:tabs>
            <w:rPr>
              <w:rFonts w:ascii="Arial" w:hAnsi="Arial" w:cs="Arial"/>
              <w:noProof/>
            </w:rPr>
          </w:pPr>
          <w:hyperlink w:anchor="_Toc94785185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2.2.3.17</w:t>
            </w:r>
            <w:r w:rsidR="001205CE" w:rsidRPr="001205CE">
              <w:rPr>
                <w:rFonts w:ascii="Arial" w:hAnsi="Arial" w:cs="Arial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Point-in-Time Count – Type of Shelter</w:t>
            </w:r>
            <w:r w:rsidR="001205CE" w:rsidRPr="001205CE">
              <w:rPr>
                <w:rFonts w:ascii="Arial" w:hAnsi="Arial" w:cs="Arial"/>
                <w:noProof/>
                <w:webHidden/>
              </w:rPr>
              <w:tab/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begin"/>
            </w:r>
            <w:r w:rsidR="001205CE" w:rsidRPr="001205CE">
              <w:rPr>
                <w:rFonts w:ascii="Arial" w:hAnsi="Arial" w:cs="Arial"/>
                <w:noProof/>
                <w:webHidden/>
              </w:rPr>
              <w:instrText xml:space="preserve"> PAGEREF _Toc94785185 \h </w:instrText>
            </w:r>
            <w:r w:rsidR="001205CE" w:rsidRPr="001205CE">
              <w:rPr>
                <w:rFonts w:ascii="Arial" w:hAnsi="Arial" w:cs="Arial"/>
                <w:noProof/>
                <w:webHidden/>
              </w:rPr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5CE" w:rsidRPr="001205CE">
              <w:rPr>
                <w:rFonts w:ascii="Arial" w:hAnsi="Arial" w:cs="Arial"/>
                <w:noProof/>
                <w:webHidden/>
              </w:rPr>
              <w:t>6</w:t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791B4D8" w14:textId="54FEB4F2" w:rsidR="001205CE" w:rsidRPr="001205CE" w:rsidRDefault="00806307">
          <w:pPr>
            <w:pStyle w:val="TOC4"/>
            <w:tabs>
              <w:tab w:val="left" w:pos="1760"/>
              <w:tab w:val="right" w:leader="dot" w:pos="9350"/>
            </w:tabs>
            <w:rPr>
              <w:rFonts w:ascii="Arial" w:hAnsi="Arial" w:cs="Arial"/>
              <w:noProof/>
            </w:rPr>
          </w:pPr>
          <w:hyperlink w:anchor="_Toc94785186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2.2.3.18</w:t>
            </w:r>
            <w:r w:rsidR="001205CE" w:rsidRPr="001205CE">
              <w:rPr>
                <w:rFonts w:ascii="Arial" w:hAnsi="Arial" w:cs="Arial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Point-in-Time Count – Impacted by Disaster</w:t>
            </w:r>
            <w:r w:rsidR="001205CE" w:rsidRPr="001205CE">
              <w:rPr>
                <w:rFonts w:ascii="Arial" w:hAnsi="Arial" w:cs="Arial"/>
                <w:noProof/>
                <w:webHidden/>
              </w:rPr>
              <w:tab/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begin"/>
            </w:r>
            <w:r w:rsidR="001205CE" w:rsidRPr="001205CE">
              <w:rPr>
                <w:rFonts w:ascii="Arial" w:hAnsi="Arial" w:cs="Arial"/>
                <w:noProof/>
                <w:webHidden/>
              </w:rPr>
              <w:instrText xml:space="preserve"> PAGEREF _Toc94785186 \h </w:instrText>
            </w:r>
            <w:r w:rsidR="001205CE" w:rsidRPr="001205CE">
              <w:rPr>
                <w:rFonts w:ascii="Arial" w:hAnsi="Arial" w:cs="Arial"/>
                <w:noProof/>
                <w:webHidden/>
              </w:rPr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5CE" w:rsidRPr="001205CE">
              <w:rPr>
                <w:rFonts w:ascii="Arial" w:hAnsi="Arial" w:cs="Arial"/>
                <w:noProof/>
                <w:webHidden/>
              </w:rPr>
              <w:t>6</w:t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BD39664" w14:textId="7CBBD987" w:rsidR="001205CE" w:rsidRPr="001205CE" w:rsidRDefault="00806307">
          <w:pPr>
            <w:pStyle w:val="TOC4"/>
            <w:tabs>
              <w:tab w:val="left" w:pos="1760"/>
              <w:tab w:val="right" w:leader="dot" w:pos="9350"/>
            </w:tabs>
            <w:rPr>
              <w:rFonts w:ascii="Arial" w:hAnsi="Arial" w:cs="Arial"/>
              <w:noProof/>
            </w:rPr>
          </w:pPr>
          <w:hyperlink w:anchor="_Toc94785187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2.2.3.19</w:t>
            </w:r>
            <w:r w:rsidR="001205CE" w:rsidRPr="001205CE">
              <w:rPr>
                <w:rFonts w:ascii="Arial" w:hAnsi="Arial" w:cs="Arial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HUD Assisted Housing Impacted by Disaster</w:t>
            </w:r>
            <w:r w:rsidR="001205CE" w:rsidRPr="001205CE">
              <w:rPr>
                <w:rFonts w:ascii="Arial" w:hAnsi="Arial" w:cs="Arial"/>
                <w:noProof/>
                <w:webHidden/>
              </w:rPr>
              <w:tab/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begin"/>
            </w:r>
            <w:r w:rsidR="001205CE" w:rsidRPr="001205CE">
              <w:rPr>
                <w:rFonts w:ascii="Arial" w:hAnsi="Arial" w:cs="Arial"/>
                <w:noProof/>
                <w:webHidden/>
              </w:rPr>
              <w:instrText xml:space="preserve"> PAGEREF _Toc94785187 \h </w:instrText>
            </w:r>
            <w:r w:rsidR="001205CE" w:rsidRPr="001205CE">
              <w:rPr>
                <w:rFonts w:ascii="Arial" w:hAnsi="Arial" w:cs="Arial"/>
                <w:noProof/>
                <w:webHidden/>
              </w:rPr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5CE" w:rsidRPr="001205CE">
              <w:rPr>
                <w:rFonts w:ascii="Arial" w:hAnsi="Arial" w:cs="Arial"/>
                <w:noProof/>
                <w:webHidden/>
              </w:rPr>
              <w:t>6</w:t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F3D3E97" w14:textId="5675906A" w:rsidR="001205CE" w:rsidRPr="001205CE" w:rsidRDefault="00806307">
          <w:pPr>
            <w:pStyle w:val="TOC2"/>
            <w:rPr>
              <w:rFonts w:eastAsiaTheme="minorEastAsia"/>
              <w:noProof/>
            </w:rPr>
          </w:pPr>
          <w:hyperlink w:anchor="_Toc94785188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2.3</w:t>
            </w:r>
            <w:r w:rsidR="001205CE" w:rsidRPr="001205CE">
              <w:rPr>
                <w:rFonts w:eastAsiaTheme="minorEastAsia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Infrastructure Unmet Need</w:t>
            </w:r>
            <w:r w:rsidR="001205CE" w:rsidRPr="001205CE">
              <w:rPr>
                <w:noProof/>
                <w:webHidden/>
              </w:rPr>
              <w:tab/>
            </w:r>
            <w:r w:rsidR="001205CE" w:rsidRPr="001205CE">
              <w:rPr>
                <w:noProof/>
                <w:webHidden/>
              </w:rPr>
              <w:fldChar w:fldCharType="begin"/>
            </w:r>
            <w:r w:rsidR="001205CE" w:rsidRPr="001205CE">
              <w:rPr>
                <w:noProof/>
                <w:webHidden/>
              </w:rPr>
              <w:instrText xml:space="preserve"> PAGEREF _Toc94785188 \h </w:instrText>
            </w:r>
            <w:r w:rsidR="001205CE" w:rsidRPr="001205CE">
              <w:rPr>
                <w:noProof/>
                <w:webHidden/>
              </w:rPr>
            </w:r>
            <w:r w:rsidR="001205CE" w:rsidRPr="001205CE">
              <w:rPr>
                <w:noProof/>
                <w:webHidden/>
              </w:rPr>
              <w:fldChar w:fldCharType="separate"/>
            </w:r>
            <w:r w:rsidR="001205CE" w:rsidRPr="001205CE">
              <w:rPr>
                <w:noProof/>
                <w:webHidden/>
              </w:rPr>
              <w:t>6</w:t>
            </w:r>
            <w:r w:rsidR="001205CE" w:rsidRPr="001205CE">
              <w:rPr>
                <w:noProof/>
                <w:webHidden/>
              </w:rPr>
              <w:fldChar w:fldCharType="end"/>
            </w:r>
          </w:hyperlink>
        </w:p>
        <w:p w14:paraId="0B96EC8B" w14:textId="1DC69394" w:rsidR="001205CE" w:rsidRPr="001205CE" w:rsidRDefault="00806307">
          <w:pPr>
            <w:pStyle w:val="TOC3"/>
            <w:tabs>
              <w:tab w:val="left" w:pos="1320"/>
              <w:tab w:val="right" w:leader="dot" w:pos="9350"/>
            </w:tabs>
            <w:rPr>
              <w:rFonts w:ascii="Arial" w:eastAsiaTheme="minorEastAsia" w:hAnsi="Arial" w:cs="Arial"/>
              <w:noProof/>
            </w:rPr>
          </w:pPr>
          <w:hyperlink w:anchor="_Toc94785189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2.3.1</w:t>
            </w:r>
            <w:r w:rsidR="001205CE" w:rsidRPr="001205CE">
              <w:rPr>
                <w:rFonts w:ascii="Arial" w:eastAsiaTheme="minorEastAsia" w:hAnsi="Arial" w:cs="Arial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FEMA Public Assistance Program</w:t>
            </w:r>
            <w:r w:rsidR="001205CE" w:rsidRPr="001205CE">
              <w:rPr>
                <w:rFonts w:ascii="Arial" w:hAnsi="Arial" w:cs="Arial"/>
                <w:noProof/>
                <w:webHidden/>
              </w:rPr>
              <w:tab/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begin"/>
            </w:r>
            <w:r w:rsidR="001205CE" w:rsidRPr="001205CE">
              <w:rPr>
                <w:rFonts w:ascii="Arial" w:hAnsi="Arial" w:cs="Arial"/>
                <w:noProof/>
                <w:webHidden/>
              </w:rPr>
              <w:instrText xml:space="preserve"> PAGEREF _Toc94785189 \h </w:instrText>
            </w:r>
            <w:r w:rsidR="001205CE" w:rsidRPr="001205CE">
              <w:rPr>
                <w:rFonts w:ascii="Arial" w:hAnsi="Arial" w:cs="Arial"/>
                <w:noProof/>
                <w:webHidden/>
              </w:rPr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5CE" w:rsidRPr="001205CE">
              <w:rPr>
                <w:rFonts w:ascii="Arial" w:hAnsi="Arial" w:cs="Arial"/>
                <w:noProof/>
                <w:webHidden/>
              </w:rPr>
              <w:t>6</w:t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7FD4120" w14:textId="1DED5120" w:rsidR="001205CE" w:rsidRPr="001205CE" w:rsidRDefault="00806307">
          <w:pPr>
            <w:pStyle w:val="TOC3"/>
            <w:tabs>
              <w:tab w:val="left" w:pos="1320"/>
              <w:tab w:val="right" w:leader="dot" w:pos="9350"/>
            </w:tabs>
            <w:rPr>
              <w:rFonts w:ascii="Arial" w:eastAsiaTheme="minorEastAsia" w:hAnsi="Arial" w:cs="Arial"/>
              <w:noProof/>
            </w:rPr>
          </w:pPr>
          <w:hyperlink w:anchor="_Toc94785190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2.3.2</w:t>
            </w:r>
            <w:r w:rsidR="001205CE" w:rsidRPr="001205CE">
              <w:rPr>
                <w:rFonts w:ascii="Arial" w:eastAsiaTheme="minorEastAsia" w:hAnsi="Arial" w:cs="Arial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 xml:space="preserve">Total Cost and Need by </w:t>
            </w:r>
            <w:r w:rsidR="0004470A" w:rsidRPr="001205CE">
              <w:rPr>
                <w:rStyle w:val="Hyperlink"/>
                <w:rFonts w:ascii="Arial" w:hAnsi="Arial" w:cs="Arial"/>
                <w:noProof/>
              </w:rPr>
              <w:t>P</w:t>
            </w:r>
            <w:r w:rsidR="0004470A">
              <w:rPr>
                <w:rStyle w:val="Hyperlink"/>
                <w:rFonts w:ascii="Arial" w:hAnsi="Arial" w:cs="Arial"/>
                <w:noProof/>
              </w:rPr>
              <w:t>ublic Assistance</w:t>
            </w:r>
            <w:r w:rsidR="0004470A" w:rsidRPr="001205CE">
              <w:rPr>
                <w:rStyle w:val="Hyperlink"/>
                <w:rFonts w:ascii="Arial" w:hAnsi="Arial" w:cs="Arial"/>
                <w:noProof/>
              </w:rPr>
              <w:t xml:space="preserve"> </w:t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Category</w:t>
            </w:r>
            <w:r w:rsidR="001205CE" w:rsidRPr="001205CE">
              <w:rPr>
                <w:rFonts w:ascii="Arial" w:hAnsi="Arial" w:cs="Arial"/>
                <w:noProof/>
                <w:webHidden/>
              </w:rPr>
              <w:tab/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begin"/>
            </w:r>
            <w:r w:rsidR="001205CE" w:rsidRPr="001205CE">
              <w:rPr>
                <w:rFonts w:ascii="Arial" w:hAnsi="Arial" w:cs="Arial"/>
                <w:noProof/>
                <w:webHidden/>
              </w:rPr>
              <w:instrText xml:space="preserve"> PAGEREF _Toc94785190 \h </w:instrText>
            </w:r>
            <w:r w:rsidR="001205CE" w:rsidRPr="001205CE">
              <w:rPr>
                <w:rFonts w:ascii="Arial" w:hAnsi="Arial" w:cs="Arial"/>
                <w:noProof/>
                <w:webHidden/>
              </w:rPr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5CE" w:rsidRPr="001205CE">
              <w:rPr>
                <w:rFonts w:ascii="Arial" w:hAnsi="Arial" w:cs="Arial"/>
                <w:noProof/>
                <w:webHidden/>
              </w:rPr>
              <w:t>6</w:t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9B83E0C" w14:textId="476D78BC" w:rsidR="001205CE" w:rsidRPr="001205CE" w:rsidRDefault="00806307">
          <w:pPr>
            <w:pStyle w:val="TOC3"/>
            <w:tabs>
              <w:tab w:val="left" w:pos="1320"/>
              <w:tab w:val="right" w:leader="dot" w:pos="9350"/>
            </w:tabs>
            <w:rPr>
              <w:rFonts w:ascii="Arial" w:eastAsiaTheme="minorEastAsia" w:hAnsi="Arial" w:cs="Arial"/>
              <w:noProof/>
            </w:rPr>
          </w:pPr>
          <w:hyperlink w:anchor="_Toc94785191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2.3.3</w:t>
            </w:r>
            <w:r w:rsidR="001205CE" w:rsidRPr="001205CE">
              <w:rPr>
                <w:rFonts w:ascii="Arial" w:eastAsiaTheme="minorEastAsia" w:hAnsi="Arial" w:cs="Arial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Approximate Recovery Cost per Agency</w:t>
            </w:r>
            <w:r w:rsidR="001205CE" w:rsidRPr="001205CE">
              <w:rPr>
                <w:rFonts w:ascii="Arial" w:hAnsi="Arial" w:cs="Arial"/>
                <w:noProof/>
                <w:webHidden/>
              </w:rPr>
              <w:tab/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begin"/>
            </w:r>
            <w:r w:rsidR="001205CE" w:rsidRPr="001205CE">
              <w:rPr>
                <w:rFonts w:ascii="Arial" w:hAnsi="Arial" w:cs="Arial"/>
                <w:noProof/>
                <w:webHidden/>
              </w:rPr>
              <w:instrText xml:space="preserve"> PAGEREF _Toc94785191 \h </w:instrText>
            </w:r>
            <w:r w:rsidR="001205CE" w:rsidRPr="001205CE">
              <w:rPr>
                <w:rFonts w:ascii="Arial" w:hAnsi="Arial" w:cs="Arial"/>
                <w:noProof/>
                <w:webHidden/>
              </w:rPr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5CE" w:rsidRPr="001205CE">
              <w:rPr>
                <w:rFonts w:ascii="Arial" w:hAnsi="Arial" w:cs="Arial"/>
                <w:noProof/>
                <w:webHidden/>
              </w:rPr>
              <w:t>6</w:t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C310887" w14:textId="0055B365" w:rsidR="001205CE" w:rsidRPr="001205CE" w:rsidRDefault="00806307">
          <w:pPr>
            <w:pStyle w:val="TOC3"/>
            <w:tabs>
              <w:tab w:val="left" w:pos="1320"/>
              <w:tab w:val="right" w:leader="dot" w:pos="9350"/>
            </w:tabs>
            <w:rPr>
              <w:rFonts w:ascii="Arial" w:eastAsiaTheme="minorEastAsia" w:hAnsi="Arial" w:cs="Arial"/>
              <w:noProof/>
            </w:rPr>
          </w:pPr>
          <w:hyperlink w:anchor="_Toc94785192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2.3.4</w:t>
            </w:r>
            <w:r w:rsidR="001205CE" w:rsidRPr="001205CE">
              <w:rPr>
                <w:rFonts w:ascii="Arial" w:eastAsiaTheme="minorEastAsia" w:hAnsi="Arial" w:cs="Arial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Hazard Mitigation Needs per County or Known Project</w:t>
            </w:r>
            <w:r w:rsidR="001205CE" w:rsidRPr="001205CE">
              <w:rPr>
                <w:rFonts w:ascii="Arial" w:hAnsi="Arial" w:cs="Arial"/>
                <w:noProof/>
                <w:webHidden/>
              </w:rPr>
              <w:tab/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begin"/>
            </w:r>
            <w:r w:rsidR="001205CE" w:rsidRPr="001205CE">
              <w:rPr>
                <w:rFonts w:ascii="Arial" w:hAnsi="Arial" w:cs="Arial"/>
                <w:noProof/>
                <w:webHidden/>
              </w:rPr>
              <w:instrText xml:space="preserve"> PAGEREF _Toc94785192 \h </w:instrText>
            </w:r>
            <w:r w:rsidR="001205CE" w:rsidRPr="001205CE">
              <w:rPr>
                <w:rFonts w:ascii="Arial" w:hAnsi="Arial" w:cs="Arial"/>
                <w:noProof/>
                <w:webHidden/>
              </w:rPr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5CE" w:rsidRPr="001205CE">
              <w:rPr>
                <w:rFonts w:ascii="Arial" w:hAnsi="Arial" w:cs="Arial"/>
                <w:noProof/>
                <w:webHidden/>
              </w:rPr>
              <w:t>6</w:t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0212FC3" w14:textId="681F8D2F" w:rsidR="001205CE" w:rsidRPr="001205CE" w:rsidRDefault="00806307">
          <w:pPr>
            <w:pStyle w:val="TOC2"/>
            <w:rPr>
              <w:rFonts w:eastAsiaTheme="minorEastAsia"/>
              <w:noProof/>
            </w:rPr>
          </w:pPr>
          <w:hyperlink w:anchor="_Toc94785193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2.4</w:t>
            </w:r>
            <w:r w:rsidR="001205CE" w:rsidRPr="001205CE">
              <w:rPr>
                <w:rFonts w:eastAsiaTheme="minorEastAsia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Economic Revitalization Unmet Need</w:t>
            </w:r>
            <w:r w:rsidR="001205CE" w:rsidRPr="001205CE">
              <w:rPr>
                <w:noProof/>
                <w:webHidden/>
              </w:rPr>
              <w:tab/>
            </w:r>
            <w:r w:rsidR="001205CE" w:rsidRPr="001205CE">
              <w:rPr>
                <w:noProof/>
                <w:webHidden/>
              </w:rPr>
              <w:fldChar w:fldCharType="begin"/>
            </w:r>
            <w:r w:rsidR="001205CE" w:rsidRPr="001205CE">
              <w:rPr>
                <w:noProof/>
                <w:webHidden/>
              </w:rPr>
              <w:instrText xml:space="preserve"> PAGEREF _Toc94785193 \h </w:instrText>
            </w:r>
            <w:r w:rsidR="001205CE" w:rsidRPr="001205CE">
              <w:rPr>
                <w:noProof/>
                <w:webHidden/>
              </w:rPr>
            </w:r>
            <w:r w:rsidR="001205CE" w:rsidRPr="001205CE">
              <w:rPr>
                <w:noProof/>
                <w:webHidden/>
              </w:rPr>
              <w:fldChar w:fldCharType="separate"/>
            </w:r>
            <w:r w:rsidR="001205CE" w:rsidRPr="001205CE">
              <w:rPr>
                <w:noProof/>
                <w:webHidden/>
              </w:rPr>
              <w:t>6</w:t>
            </w:r>
            <w:r w:rsidR="001205CE" w:rsidRPr="001205CE">
              <w:rPr>
                <w:noProof/>
                <w:webHidden/>
              </w:rPr>
              <w:fldChar w:fldCharType="end"/>
            </w:r>
          </w:hyperlink>
        </w:p>
        <w:p w14:paraId="1432041D" w14:textId="55662687" w:rsidR="001205CE" w:rsidRPr="001205CE" w:rsidRDefault="00806307">
          <w:pPr>
            <w:pStyle w:val="TOC3"/>
            <w:tabs>
              <w:tab w:val="left" w:pos="1320"/>
              <w:tab w:val="right" w:leader="dot" w:pos="9350"/>
            </w:tabs>
            <w:rPr>
              <w:rFonts w:ascii="Arial" w:eastAsiaTheme="minorEastAsia" w:hAnsi="Arial" w:cs="Arial"/>
              <w:noProof/>
            </w:rPr>
          </w:pPr>
          <w:hyperlink w:anchor="_Toc94785194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2.4.1</w:t>
            </w:r>
            <w:r w:rsidR="001205CE" w:rsidRPr="001205CE">
              <w:rPr>
                <w:rFonts w:ascii="Arial" w:eastAsiaTheme="minorEastAsia" w:hAnsi="Arial" w:cs="Arial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Disaster Damage and Impacts</w:t>
            </w:r>
            <w:r w:rsidR="001205CE" w:rsidRPr="001205CE">
              <w:rPr>
                <w:rFonts w:ascii="Arial" w:hAnsi="Arial" w:cs="Arial"/>
                <w:noProof/>
                <w:webHidden/>
              </w:rPr>
              <w:tab/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begin"/>
            </w:r>
            <w:r w:rsidR="001205CE" w:rsidRPr="001205CE">
              <w:rPr>
                <w:rFonts w:ascii="Arial" w:hAnsi="Arial" w:cs="Arial"/>
                <w:noProof/>
                <w:webHidden/>
              </w:rPr>
              <w:instrText xml:space="preserve"> PAGEREF _Toc94785194 \h </w:instrText>
            </w:r>
            <w:r w:rsidR="001205CE" w:rsidRPr="001205CE">
              <w:rPr>
                <w:rFonts w:ascii="Arial" w:hAnsi="Arial" w:cs="Arial"/>
                <w:noProof/>
                <w:webHidden/>
              </w:rPr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5CE" w:rsidRPr="001205CE">
              <w:rPr>
                <w:rFonts w:ascii="Arial" w:hAnsi="Arial" w:cs="Arial"/>
                <w:noProof/>
                <w:webHidden/>
              </w:rPr>
              <w:t>6</w:t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DD48FD2" w14:textId="035FB845" w:rsidR="001205CE" w:rsidRPr="001205CE" w:rsidRDefault="00806307">
          <w:pPr>
            <w:pStyle w:val="TOC3"/>
            <w:tabs>
              <w:tab w:val="left" w:pos="1320"/>
              <w:tab w:val="right" w:leader="dot" w:pos="9350"/>
            </w:tabs>
            <w:rPr>
              <w:rFonts w:ascii="Arial" w:eastAsiaTheme="minorEastAsia" w:hAnsi="Arial" w:cs="Arial"/>
              <w:noProof/>
            </w:rPr>
          </w:pPr>
          <w:hyperlink w:anchor="_Toc94785195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2.4.2</w:t>
            </w:r>
            <w:r w:rsidR="001205CE" w:rsidRPr="001205CE">
              <w:rPr>
                <w:rFonts w:ascii="Arial" w:eastAsiaTheme="minorEastAsia" w:hAnsi="Arial" w:cs="Arial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Total Business Loans Approved by the SBA</w:t>
            </w:r>
            <w:r w:rsidR="001205CE" w:rsidRPr="001205CE">
              <w:rPr>
                <w:rFonts w:ascii="Arial" w:hAnsi="Arial" w:cs="Arial"/>
                <w:noProof/>
                <w:webHidden/>
              </w:rPr>
              <w:tab/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begin"/>
            </w:r>
            <w:r w:rsidR="001205CE" w:rsidRPr="001205CE">
              <w:rPr>
                <w:rFonts w:ascii="Arial" w:hAnsi="Arial" w:cs="Arial"/>
                <w:noProof/>
                <w:webHidden/>
              </w:rPr>
              <w:instrText xml:space="preserve"> PAGEREF _Toc94785195 \h </w:instrText>
            </w:r>
            <w:r w:rsidR="001205CE" w:rsidRPr="001205CE">
              <w:rPr>
                <w:rFonts w:ascii="Arial" w:hAnsi="Arial" w:cs="Arial"/>
                <w:noProof/>
                <w:webHidden/>
              </w:rPr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5CE" w:rsidRPr="001205CE">
              <w:rPr>
                <w:rFonts w:ascii="Arial" w:hAnsi="Arial" w:cs="Arial"/>
                <w:noProof/>
                <w:webHidden/>
              </w:rPr>
              <w:t>6</w:t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E9E57D8" w14:textId="0A4DF622" w:rsidR="001205CE" w:rsidRPr="001205CE" w:rsidRDefault="00806307">
          <w:pPr>
            <w:pStyle w:val="TOC3"/>
            <w:tabs>
              <w:tab w:val="left" w:pos="1320"/>
              <w:tab w:val="right" w:leader="dot" w:pos="9350"/>
            </w:tabs>
            <w:rPr>
              <w:rFonts w:ascii="Arial" w:eastAsiaTheme="minorEastAsia" w:hAnsi="Arial" w:cs="Arial"/>
              <w:noProof/>
            </w:rPr>
          </w:pPr>
          <w:hyperlink w:anchor="_Toc94785196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2.4.3</w:t>
            </w:r>
            <w:r w:rsidR="001205CE" w:rsidRPr="001205CE">
              <w:rPr>
                <w:rFonts w:ascii="Arial" w:eastAsiaTheme="minorEastAsia" w:hAnsi="Arial" w:cs="Arial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SBA Applicant Breakdown</w:t>
            </w:r>
            <w:r w:rsidR="001205CE" w:rsidRPr="001205CE">
              <w:rPr>
                <w:rFonts w:ascii="Arial" w:hAnsi="Arial" w:cs="Arial"/>
                <w:noProof/>
                <w:webHidden/>
              </w:rPr>
              <w:tab/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begin"/>
            </w:r>
            <w:r w:rsidR="001205CE" w:rsidRPr="001205CE">
              <w:rPr>
                <w:rFonts w:ascii="Arial" w:hAnsi="Arial" w:cs="Arial"/>
                <w:noProof/>
                <w:webHidden/>
              </w:rPr>
              <w:instrText xml:space="preserve"> PAGEREF _Toc94785196 \h </w:instrText>
            </w:r>
            <w:r w:rsidR="001205CE" w:rsidRPr="001205CE">
              <w:rPr>
                <w:rFonts w:ascii="Arial" w:hAnsi="Arial" w:cs="Arial"/>
                <w:noProof/>
                <w:webHidden/>
              </w:rPr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5CE" w:rsidRPr="001205CE">
              <w:rPr>
                <w:rFonts w:ascii="Arial" w:hAnsi="Arial" w:cs="Arial"/>
                <w:noProof/>
                <w:webHidden/>
              </w:rPr>
              <w:t>6</w:t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B9CBC61" w14:textId="0A5D0119" w:rsidR="001205CE" w:rsidRPr="001205CE" w:rsidRDefault="00806307">
          <w:pPr>
            <w:pStyle w:val="TOC3"/>
            <w:tabs>
              <w:tab w:val="left" w:pos="1320"/>
              <w:tab w:val="right" w:leader="dot" w:pos="9350"/>
            </w:tabs>
            <w:rPr>
              <w:rFonts w:ascii="Arial" w:eastAsiaTheme="minorEastAsia" w:hAnsi="Arial" w:cs="Arial"/>
              <w:noProof/>
            </w:rPr>
          </w:pPr>
          <w:hyperlink w:anchor="_Toc94785197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2.4.4</w:t>
            </w:r>
            <w:r w:rsidR="001205CE" w:rsidRPr="001205CE">
              <w:rPr>
                <w:rFonts w:ascii="Arial" w:eastAsiaTheme="minorEastAsia" w:hAnsi="Arial" w:cs="Arial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Estimating Business Operations Losses</w:t>
            </w:r>
            <w:r w:rsidR="001205CE" w:rsidRPr="001205CE">
              <w:rPr>
                <w:rFonts w:ascii="Arial" w:hAnsi="Arial" w:cs="Arial"/>
                <w:noProof/>
                <w:webHidden/>
              </w:rPr>
              <w:tab/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begin"/>
            </w:r>
            <w:r w:rsidR="001205CE" w:rsidRPr="001205CE">
              <w:rPr>
                <w:rFonts w:ascii="Arial" w:hAnsi="Arial" w:cs="Arial"/>
                <w:noProof/>
                <w:webHidden/>
              </w:rPr>
              <w:instrText xml:space="preserve"> PAGEREF _Toc94785197 \h </w:instrText>
            </w:r>
            <w:r w:rsidR="001205CE" w:rsidRPr="001205CE">
              <w:rPr>
                <w:rFonts w:ascii="Arial" w:hAnsi="Arial" w:cs="Arial"/>
                <w:noProof/>
                <w:webHidden/>
              </w:rPr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5CE" w:rsidRPr="001205CE">
              <w:rPr>
                <w:rFonts w:ascii="Arial" w:hAnsi="Arial" w:cs="Arial"/>
                <w:noProof/>
                <w:webHidden/>
              </w:rPr>
              <w:t>6</w:t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6F3B6F2" w14:textId="2E3C2BE2" w:rsidR="001205CE" w:rsidRPr="001205CE" w:rsidRDefault="00806307">
          <w:pPr>
            <w:pStyle w:val="TOC3"/>
            <w:tabs>
              <w:tab w:val="left" w:pos="1320"/>
              <w:tab w:val="right" w:leader="dot" w:pos="9350"/>
            </w:tabs>
            <w:rPr>
              <w:rFonts w:ascii="Arial" w:eastAsiaTheme="minorEastAsia" w:hAnsi="Arial" w:cs="Arial"/>
              <w:noProof/>
            </w:rPr>
          </w:pPr>
          <w:hyperlink w:anchor="_Toc94785198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2.4.5</w:t>
            </w:r>
            <w:r w:rsidR="001205CE" w:rsidRPr="001205CE">
              <w:rPr>
                <w:rFonts w:ascii="Arial" w:eastAsiaTheme="minorEastAsia" w:hAnsi="Arial" w:cs="Arial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Increased Occupation Demands</w:t>
            </w:r>
            <w:r w:rsidR="001205CE" w:rsidRPr="001205CE">
              <w:rPr>
                <w:rFonts w:ascii="Arial" w:hAnsi="Arial" w:cs="Arial"/>
                <w:noProof/>
                <w:webHidden/>
              </w:rPr>
              <w:tab/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begin"/>
            </w:r>
            <w:r w:rsidR="001205CE" w:rsidRPr="001205CE">
              <w:rPr>
                <w:rFonts w:ascii="Arial" w:hAnsi="Arial" w:cs="Arial"/>
                <w:noProof/>
                <w:webHidden/>
              </w:rPr>
              <w:instrText xml:space="preserve"> PAGEREF _Toc94785198 \h </w:instrText>
            </w:r>
            <w:r w:rsidR="001205CE" w:rsidRPr="001205CE">
              <w:rPr>
                <w:rFonts w:ascii="Arial" w:hAnsi="Arial" w:cs="Arial"/>
                <w:noProof/>
                <w:webHidden/>
              </w:rPr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5CE" w:rsidRPr="001205CE">
              <w:rPr>
                <w:rFonts w:ascii="Arial" w:hAnsi="Arial" w:cs="Arial"/>
                <w:noProof/>
                <w:webHidden/>
              </w:rPr>
              <w:t>6</w:t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EBE365B" w14:textId="67F313D4" w:rsidR="001205CE" w:rsidRPr="001205CE" w:rsidRDefault="00806307">
          <w:pPr>
            <w:pStyle w:val="TOC2"/>
            <w:rPr>
              <w:rFonts w:eastAsiaTheme="minorEastAsia"/>
              <w:noProof/>
            </w:rPr>
          </w:pPr>
          <w:hyperlink w:anchor="_Toc94785199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2.5</w:t>
            </w:r>
            <w:r w:rsidR="001205CE" w:rsidRPr="001205CE">
              <w:rPr>
                <w:rFonts w:eastAsiaTheme="minorEastAsia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Mitigation Only Activities</w:t>
            </w:r>
            <w:r w:rsidR="001205CE" w:rsidRPr="001205CE">
              <w:rPr>
                <w:noProof/>
                <w:webHidden/>
              </w:rPr>
              <w:tab/>
            </w:r>
            <w:r w:rsidR="001205CE" w:rsidRPr="001205CE">
              <w:rPr>
                <w:noProof/>
                <w:webHidden/>
              </w:rPr>
              <w:fldChar w:fldCharType="begin"/>
            </w:r>
            <w:r w:rsidR="001205CE" w:rsidRPr="001205CE">
              <w:rPr>
                <w:noProof/>
                <w:webHidden/>
              </w:rPr>
              <w:instrText xml:space="preserve"> PAGEREF _Toc94785199 \h </w:instrText>
            </w:r>
            <w:r w:rsidR="001205CE" w:rsidRPr="001205CE">
              <w:rPr>
                <w:noProof/>
                <w:webHidden/>
              </w:rPr>
            </w:r>
            <w:r w:rsidR="001205CE" w:rsidRPr="001205CE">
              <w:rPr>
                <w:noProof/>
                <w:webHidden/>
              </w:rPr>
              <w:fldChar w:fldCharType="separate"/>
            </w:r>
            <w:r w:rsidR="001205CE" w:rsidRPr="001205CE">
              <w:rPr>
                <w:noProof/>
                <w:webHidden/>
              </w:rPr>
              <w:t>6</w:t>
            </w:r>
            <w:r w:rsidR="001205CE" w:rsidRPr="001205CE">
              <w:rPr>
                <w:noProof/>
                <w:webHidden/>
              </w:rPr>
              <w:fldChar w:fldCharType="end"/>
            </w:r>
          </w:hyperlink>
        </w:p>
        <w:p w14:paraId="1238361A" w14:textId="0D3143C1" w:rsidR="001205CE" w:rsidRPr="001205CE" w:rsidRDefault="00806307">
          <w:pPr>
            <w:pStyle w:val="TOC1"/>
            <w:tabs>
              <w:tab w:val="left" w:pos="440"/>
              <w:tab w:val="right" w:leader="dot" w:pos="9350"/>
            </w:tabs>
            <w:rPr>
              <w:rFonts w:ascii="Arial" w:eastAsiaTheme="minorEastAsia" w:hAnsi="Arial" w:cs="Arial"/>
              <w:noProof/>
            </w:rPr>
          </w:pPr>
          <w:hyperlink w:anchor="_Toc94785200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3</w:t>
            </w:r>
            <w:r w:rsidR="001205CE" w:rsidRPr="001205CE">
              <w:rPr>
                <w:rFonts w:ascii="Arial" w:eastAsiaTheme="minorEastAsia" w:hAnsi="Arial" w:cs="Arial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General Requirements</w:t>
            </w:r>
            <w:r w:rsidR="001205CE" w:rsidRPr="001205CE">
              <w:rPr>
                <w:rFonts w:ascii="Arial" w:hAnsi="Arial" w:cs="Arial"/>
                <w:noProof/>
                <w:webHidden/>
              </w:rPr>
              <w:tab/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begin"/>
            </w:r>
            <w:r w:rsidR="001205CE" w:rsidRPr="001205CE">
              <w:rPr>
                <w:rFonts w:ascii="Arial" w:hAnsi="Arial" w:cs="Arial"/>
                <w:noProof/>
                <w:webHidden/>
              </w:rPr>
              <w:instrText xml:space="preserve"> PAGEREF _Toc94785200 \h </w:instrText>
            </w:r>
            <w:r w:rsidR="001205CE" w:rsidRPr="001205CE">
              <w:rPr>
                <w:rFonts w:ascii="Arial" w:hAnsi="Arial" w:cs="Arial"/>
                <w:noProof/>
                <w:webHidden/>
              </w:rPr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5CE" w:rsidRPr="001205CE">
              <w:rPr>
                <w:rFonts w:ascii="Arial" w:hAnsi="Arial" w:cs="Arial"/>
                <w:noProof/>
                <w:webHidden/>
              </w:rPr>
              <w:t>6</w:t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1802C6F" w14:textId="67C603BE" w:rsidR="001205CE" w:rsidRPr="001205CE" w:rsidRDefault="00806307">
          <w:pPr>
            <w:pStyle w:val="TOC2"/>
            <w:rPr>
              <w:rFonts w:eastAsiaTheme="minorEastAsia"/>
              <w:noProof/>
            </w:rPr>
          </w:pPr>
          <w:hyperlink w:anchor="_Toc94785201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3.1</w:t>
            </w:r>
            <w:r w:rsidR="001205CE" w:rsidRPr="001205CE">
              <w:rPr>
                <w:rFonts w:eastAsiaTheme="minorEastAsia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Citizen Participation</w:t>
            </w:r>
            <w:r w:rsidR="001205CE" w:rsidRPr="001205CE">
              <w:rPr>
                <w:noProof/>
                <w:webHidden/>
              </w:rPr>
              <w:tab/>
            </w:r>
            <w:r w:rsidR="001205CE" w:rsidRPr="001205CE">
              <w:rPr>
                <w:noProof/>
                <w:webHidden/>
              </w:rPr>
              <w:fldChar w:fldCharType="begin"/>
            </w:r>
            <w:r w:rsidR="001205CE" w:rsidRPr="001205CE">
              <w:rPr>
                <w:noProof/>
                <w:webHidden/>
              </w:rPr>
              <w:instrText xml:space="preserve"> PAGEREF _Toc94785201 \h </w:instrText>
            </w:r>
            <w:r w:rsidR="001205CE" w:rsidRPr="001205CE">
              <w:rPr>
                <w:noProof/>
                <w:webHidden/>
              </w:rPr>
            </w:r>
            <w:r w:rsidR="001205CE" w:rsidRPr="001205CE">
              <w:rPr>
                <w:noProof/>
                <w:webHidden/>
              </w:rPr>
              <w:fldChar w:fldCharType="separate"/>
            </w:r>
            <w:r w:rsidR="001205CE" w:rsidRPr="001205CE">
              <w:rPr>
                <w:noProof/>
                <w:webHidden/>
              </w:rPr>
              <w:t>6</w:t>
            </w:r>
            <w:r w:rsidR="001205CE" w:rsidRPr="001205CE">
              <w:rPr>
                <w:noProof/>
                <w:webHidden/>
              </w:rPr>
              <w:fldChar w:fldCharType="end"/>
            </w:r>
          </w:hyperlink>
        </w:p>
        <w:p w14:paraId="7D355F82" w14:textId="0B658476" w:rsidR="001205CE" w:rsidRPr="001205CE" w:rsidRDefault="00806307">
          <w:pPr>
            <w:pStyle w:val="TOC3"/>
            <w:tabs>
              <w:tab w:val="left" w:pos="1320"/>
              <w:tab w:val="right" w:leader="dot" w:pos="9350"/>
            </w:tabs>
            <w:rPr>
              <w:rFonts w:ascii="Arial" w:eastAsiaTheme="minorEastAsia" w:hAnsi="Arial" w:cs="Arial"/>
              <w:noProof/>
            </w:rPr>
          </w:pPr>
          <w:hyperlink w:anchor="_Toc94785202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3.1.1</w:t>
            </w:r>
            <w:r w:rsidR="001205CE" w:rsidRPr="001205CE">
              <w:rPr>
                <w:rFonts w:ascii="Arial" w:eastAsiaTheme="minorEastAsia" w:hAnsi="Arial" w:cs="Arial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Outreach and Engagement</w:t>
            </w:r>
            <w:r w:rsidR="001205CE" w:rsidRPr="001205CE">
              <w:rPr>
                <w:rFonts w:ascii="Arial" w:hAnsi="Arial" w:cs="Arial"/>
                <w:noProof/>
                <w:webHidden/>
              </w:rPr>
              <w:tab/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begin"/>
            </w:r>
            <w:r w:rsidR="001205CE" w:rsidRPr="001205CE">
              <w:rPr>
                <w:rFonts w:ascii="Arial" w:hAnsi="Arial" w:cs="Arial"/>
                <w:noProof/>
                <w:webHidden/>
              </w:rPr>
              <w:instrText xml:space="preserve"> PAGEREF _Toc94785202 \h </w:instrText>
            </w:r>
            <w:r w:rsidR="001205CE" w:rsidRPr="001205CE">
              <w:rPr>
                <w:rFonts w:ascii="Arial" w:hAnsi="Arial" w:cs="Arial"/>
                <w:noProof/>
                <w:webHidden/>
              </w:rPr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5CE" w:rsidRPr="001205CE">
              <w:rPr>
                <w:rFonts w:ascii="Arial" w:hAnsi="Arial" w:cs="Arial"/>
                <w:noProof/>
                <w:webHidden/>
              </w:rPr>
              <w:t>6</w:t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39DFF7B" w14:textId="45146CA3" w:rsidR="001205CE" w:rsidRPr="001205CE" w:rsidRDefault="00806307">
          <w:pPr>
            <w:pStyle w:val="TOC3"/>
            <w:tabs>
              <w:tab w:val="left" w:pos="1320"/>
              <w:tab w:val="right" w:leader="dot" w:pos="9350"/>
            </w:tabs>
            <w:rPr>
              <w:rFonts w:ascii="Arial" w:eastAsiaTheme="minorEastAsia" w:hAnsi="Arial" w:cs="Arial"/>
              <w:noProof/>
            </w:rPr>
          </w:pPr>
          <w:hyperlink w:anchor="_Toc94785203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3.1.2</w:t>
            </w:r>
            <w:r w:rsidR="001205CE" w:rsidRPr="001205CE">
              <w:rPr>
                <w:rFonts w:ascii="Arial" w:eastAsiaTheme="minorEastAsia" w:hAnsi="Arial" w:cs="Arial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Public Hearings</w:t>
            </w:r>
            <w:r w:rsidR="001205CE" w:rsidRPr="001205CE">
              <w:rPr>
                <w:rFonts w:ascii="Arial" w:hAnsi="Arial" w:cs="Arial"/>
                <w:noProof/>
                <w:webHidden/>
              </w:rPr>
              <w:tab/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begin"/>
            </w:r>
            <w:r w:rsidR="001205CE" w:rsidRPr="001205CE">
              <w:rPr>
                <w:rFonts w:ascii="Arial" w:hAnsi="Arial" w:cs="Arial"/>
                <w:noProof/>
                <w:webHidden/>
              </w:rPr>
              <w:instrText xml:space="preserve"> PAGEREF _Toc94785203 \h </w:instrText>
            </w:r>
            <w:r w:rsidR="001205CE" w:rsidRPr="001205CE">
              <w:rPr>
                <w:rFonts w:ascii="Arial" w:hAnsi="Arial" w:cs="Arial"/>
                <w:noProof/>
                <w:webHidden/>
              </w:rPr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5CE" w:rsidRPr="001205CE">
              <w:rPr>
                <w:rFonts w:ascii="Arial" w:hAnsi="Arial" w:cs="Arial"/>
                <w:noProof/>
                <w:webHidden/>
              </w:rPr>
              <w:t>6</w:t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F5ED1E5" w14:textId="03C49924" w:rsidR="001205CE" w:rsidRPr="001205CE" w:rsidRDefault="00806307">
          <w:pPr>
            <w:pStyle w:val="TOC3"/>
            <w:tabs>
              <w:tab w:val="left" w:pos="1320"/>
              <w:tab w:val="right" w:leader="dot" w:pos="9350"/>
            </w:tabs>
            <w:rPr>
              <w:rFonts w:ascii="Arial" w:eastAsiaTheme="minorEastAsia" w:hAnsi="Arial" w:cs="Arial"/>
              <w:noProof/>
            </w:rPr>
          </w:pPr>
          <w:hyperlink w:anchor="_Toc94785204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3.1.3</w:t>
            </w:r>
            <w:r w:rsidR="001205CE" w:rsidRPr="001205CE">
              <w:rPr>
                <w:rFonts w:ascii="Arial" w:eastAsiaTheme="minorEastAsia" w:hAnsi="Arial" w:cs="Arial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Complaints</w:t>
            </w:r>
            <w:r w:rsidR="001205CE" w:rsidRPr="001205CE">
              <w:rPr>
                <w:rFonts w:ascii="Arial" w:hAnsi="Arial" w:cs="Arial"/>
                <w:noProof/>
                <w:webHidden/>
              </w:rPr>
              <w:tab/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begin"/>
            </w:r>
            <w:r w:rsidR="001205CE" w:rsidRPr="001205CE">
              <w:rPr>
                <w:rFonts w:ascii="Arial" w:hAnsi="Arial" w:cs="Arial"/>
                <w:noProof/>
                <w:webHidden/>
              </w:rPr>
              <w:instrText xml:space="preserve"> PAGEREF _Toc94785204 \h </w:instrText>
            </w:r>
            <w:r w:rsidR="001205CE" w:rsidRPr="001205CE">
              <w:rPr>
                <w:rFonts w:ascii="Arial" w:hAnsi="Arial" w:cs="Arial"/>
                <w:noProof/>
                <w:webHidden/>
              </w:rPr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5CE" w:rsidRPr="001205CE">
              <w:rPr>
                <w:rFonts w:ascii="Arial" w:hAnsi="Arial" w:cs="Arial"/>
                <w:noProof/>
                <w:webHidden/>
              </w:rPr>
              <w:t>6</w:t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3A73195" w14:textId="574272A4" w:rsidR="001205CE" w:rsidRPr="001205CE" w:rsidRDefault="00806307">
          <w:pPr>
            <w:pStyle w:val="TOC2"/>
            <w:rPr>
              <w:rFonts w:eastAsiaTheme="minorEastAsia"/>
              <w:noProof/>
            </w:rPr>
          </w:pPr>
          <w:hyperlink w:anchor="_Toc94785205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3.2</w:t>
            </w:r>
            <w:r w:rsidR="001205CE" w:rsidRPr="001205CE">
              <w:rPr>
                <w:rFonts w:eastAsiaTheme="minorEastAsia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Public Website</w:t>
            </w:r>
            <w:r w:rsidR="001205CE" w:rsidRPr="001205CE">
              <w:rPr>
                <w:noProof/>
                <w:webHidden/>
              </w:rPr>
              <w:tab/>
            </w:r>
            <w:r w:rsidR="001205CE" w:rsidRPr="001205CE">
              <w:rPr>
                <w:noProof/>
                <w:webHidden/>
              </w:rPr>
              <w:fldChar w:fldCharType="begin"/>
            </w:r>
            <w:r w:rsidR="001205CE" w:rsidRPr="001205CE">
              <w:rPr>
                <w:noProof/>
                <w:webHidden/>
              </w:rPr>
              <w:instrText xml:space="preserve"> PAGEREF _Toc94785205 \h </w:instrText>
            </w:r>
            <w:r w:rsidR="001205CE" w:rsidRPr="001205CE">
              <w:rPr>
                <w:noProof/>
                <w:webHidden/>
              </w:rPr>
            </w:r>
            <w:r w:rsidR="001205CE" w:rsidRPr="001205CE">
              <w:rPr>
                <w:noProof/>
                <w:webHidden/>
              </w:rPr>
              <w:fldChar w:fldCharType="separate"/>
            </w:r>
            <w:r w:rsidR="001205CE" w:rsidRPr="001205CE">
              <w:rPr>
                <w:noProof/>
                <w:webHidden/>
              </w:rPr>
              <w:t>6</w:t>
            </w:r>
            <w:r w:rsidR="001205CE" w:rsidRPr="001205CE">
              <w:rPr>
                <w:noProof/>
                <w:webHidden/>
              </w:rPr>
              <w:fldChar w:fldCharType="end"/>
            </w:r>
          </w:hyperlink>
        </w:p>
        <w:p w14:paraId="5025F07A" w14:textId="2131781D" w:rsidR="001205CE" w:rsidRPr="001205CE" w:rsidRDefault="00806307">
          <w:pPr>
            <w:pStyle w:val="TOC2"/>
            <w:rPr>
              <w:rFonts w:eastAsiaTheme="minorEastAsia"/>
              <w:noProof/>
            </w:rPr>
          </w:pPr>
          <w:hyperlink w:anchor="_Toc94785206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3.3</w:t>
            </w:r>
            <w:r w:rsidR="001205CE" w:rsidRPr="001205CE">
              <w:rPr>
                <w:rFonts w:eastAsiaTheme="minorEastAsia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Amendments</w:t>
            </w:r>
            <w:r w:rsidR="001205CE" w:rsidRPr="001205CE">
              <w:rPr>
                <w:noProof/>
                <w:webHidden/>
              </w:rPr>
              <w:tab/>
            </w:r>
            <w:r w:rsidR="001205CE" w:rsidRPr="001205CE">
              <w:rPr>
                <w:noProof/>
                <w:webHidden/>
              </w:rPr>
              <w:fldChar w:fldCharType="begin"/>
            </w:r>
            <w:r w:rsidR="001205CE" w:rsidRPr="001205CE">
              <w:rPr>
                <w:noProof/>
                <w:webHidden/>
              </w:rPr>
              <w:instrText xml:space="preserve"> PAGEREF _Toc94785206 \h </w:instrText>
            </w:r>
            <w:r w:rsidR="001205CE" w:rsidRPr="001205CE">
              <w:rPr>
                <w:noProof/>
                <w:webHidden/>
              </w:rPr>
            </w:r>
            <w:r w:rsidR="001205CE" w:rsidRPr="001205CE">
              <w:rPr>
                <w:noProof/>
                <w:webHidden/>
              </w:rPr>
              <w:fldChar w:fldCharType="separate"/>
            </w:r>
            <w:r w:rsidR="001205CE" w:rsidRPr="001205CE">
              <w:rPr>
                <w:noProof/>
                <w:webHidden/>
              </w:rPr>
              <w:t>6</w:t>
            </w:r>
            <w:r w:rsidR="001205CE" w:rsidRPr="001205CE">
              <w:rPr>
                <w:noProof/>
                <w:webHidden/>
              </w:rPr>
              <w:fldChar w:fldCharType="end"/>
            </w:r>
          </w:hyperlink>
        </w:p>
        <w:p w14:paraId="5A875FDF" w14:textId="4F3DC249" w:rsidR="001205CE" w:rsidRPr="001205CE" w:rsidRDefault="00806307">
          <w:pPr>
            <w:pStyle w:val="TOC3"/>
            <w:tabs>
              <w:tab w:val="left" w:pos="1320"/>
              <w:tab w:val="right" w:leader="dot" w:pos="9350"/>
            </w:tabs>
            <w:rPr>
              <w:rFonts w:ascii="Arial" w:eastAsiaTheme="minorEastAsia" w:hAnsi="Arial" w:cs="Arial"/>
              <w:noProof/>
            </w:rPr>
          </w:pPr>
          <w:hyperlink w:anchor="_Toc94785207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3.3.1</w:t>
            </w:r>
            <w:r w:rsidR="001205CE" w:rsidRPr="001205CE">
              <w:rPr>
                <w:rFonts w:ascii="Arial" w:eastAsiaTheme="minorEastAsia" w:hAnsi="Arial" w:cs="Arial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Substantial Amendment</w:t>
            </w:r>
            <w:r w:rsidR="001205CE" w:rsidRPr="001205CE">
              <w:rPr>
                <w:rFonts w:ascii="Arial" w:hAnsi="Arial" w:cs="Arial"/>
                <w:noProof/>
                <w:webHidden/>
              </w:rPr>
              <w:tab/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begin"/>
            </w:r>
            <w:r w:rsidR="001205CE" w:rsidRPr="001205CE">
              <w:rPr>
                <w:rFonts w:ascii="Arial" w:hAnsi="Arial" w:cs="Arial"/>
                <w:noProof/>
                <w:webHidden/>
              </w:rPr>
              <w:instrText xml:space="preserve"> PAGEREF _Toc94785207 \h </w:instrText>
            </w:r>
            <w:r w:rsidR="001205CE" w:rsidRPr="001205CE">
              <w:rPr>
                <w:rFonts w:ascii="Arial" w:hAnsi="Arial" w:cs="Arial"/>
                <w:noProof/>
                <w:webHidden/>
              </w:rPr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5CE" w:rsidRPr="001205CE">
              <w:rPr>
                <w:rFonts w:ascii="Arial" w:hAnsi="Arial" w:cs="Arial"/>
                <w:noProof/>
                <w:webHidden/>
              </w:rPr>
              <w:t>6</w:t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675C8E7" w14:textId="1972B7E0" w:rsidR="001205CE" w:rsidRPr="001205CE" w:rsidRDefault="00806307">
          <w:pPr>
            <w:pStyle w:val="TOC3"/>
            <w:tabs>
              <w:tab w:val="left" w:pos="1320"/>
              <w:tab w:val="right" w:leader="dot" w:pos="9350"/>
            </w:tabs>
            <w:rPr>
              <w:rFonts w:ascii="Arial" w:eastAsiaTheme="minorEastAsia" w:hAnsi="Arial" w:cs="Arial"/>
              <w:noProof/>
            </w:rPr>
          </w:pPr>
          <w:hyperlink w:anchor="_Toc94785208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3.3.2</w:t>
            </w:r>
            <w:r w:rsidR="001205CE" w:rsidRPr="001205CE">
              <w:rPr>
                <w:rFonts w:ascii="Arial" w:eastAsiaTheme="minorEastAsia" w:hAnsi="Arial" w:cs="Arial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Non-Substantial Amendment</w:t>
            </w:r>
            <w:r w:rsidR="001205CE" w:rsidRPr="001205CE">
              <w:rPr>
                <w:rFonts w:ascii="Arial" w:hAnsi="Arial" w:cs="Arial"/>
                <w:noProof/>
                <w:webHidden/>
              </w:rPr>
              <w:tab/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begin"/>
            </w:r>
            <w:r w:rsidR="001205CE" w:rsidRPr="001205CE">
              <w:rPr>
                <w:rFonts w:ascii="Arial" w:hAnsi="Arial" w:cs="Arial"/>
                <w:noProof/>
                <w:webHidden/>
              </w:rPr>
              <w:instrText xml:space="preserve"> PAGEREF _Toc94785208 \h </w:instrText>
            </w:r>
            <w:r w:rsidR="001205CE" w:rsidRPr="001205CE">
              <w:rPr>
                <w:rFonts w:ascii="Arial" w:hAnsi="Arial" w:cs="Arial"/>
                <w:noProof/>
                <w:webHidden/>
              </w:rPr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5CE" w:rsidRPr="001205CE">
              <w:rPr>
                <w:rFonts w:ascii="Arial" w:hAnsi="Arial" w:cs="Arial"/>
                <w:noProof/>
                <w:webHidden/>
              </w:rPr>
              <w:t>6</w:t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FA9060F" w14:textId="11A406E5" w:rsidR="001205CE" w:rsidRPr="001205CE" w:rsidRDefault="00806307">
          <w:pPr>
            <w:pStyle w:val="TOC2"/>
            <w:rPr>
              <w:rFonts w:eastAsiaTheme="minorEastAsia"/>
              <w:noProof/>
            </w:rPr>
          </w:pPr>
          <w:hyperlink w:anchor="_Toc94785209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3.4</w:t>
            </w:r>
            <w:r w:rsidR="001205CE" w:rsidRPr="001205CE">
              <w:rPr>
                <w:rFonts w:eastAsiaTheme="minorEastAsia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Displacement of Persons and Other Entities</w:t>
            </w:r>
            <w:r w:rsidR="001205CE" w:rsidRPr="001205CE">
              <w:rPr>
                <w:noProof/>
                <w:webHidden/>
              </w:rPr>
              <w:tab/>
            </w:r>
            <w:r w:rsidR="001205CE" w:rsidRPr="001205CE">
              <w:rPr>
                <w:noProof/>
                <w:webHidden/>
              </w:rPr>
              <w:fldChar w:fldCharType="begin"/>
            </w:r>
            <w:r w:rsidR="001205CE" w:rsidRPr="001205CE">
              <w:rPr>
                <w:noProof/>
                <w:webHidden/>
              </w:rPr>
              <w:instrText xml:space="preserve"> PAGEREF _Toc94785209 \h </w:instrText>
            </w:r>
            <w:r w:rsidR="001205CE" w:rsidRPr="001205CE">
              <w:rPr>
                <w:noProof/>
                <w:webHidden/>
              </w:rPr>
            </w:r>
            <w:r w:rsidR="001205CE" w:rsidRPr="001205CE">
              <w:rPr>
                <w:noProof/>
                <w:webHidden/>
              </w:rPr>
              <w:fldChar w:fldCharType="separate"/>
            </w:r>
            <w:r w:rsidR="001205CE" w:rsidRPr="001205CE">
              <w:rPr>
                <w:noProof/>
                <w:webHidden/>
              </w:rPr>
              <w:t>7</w:t>
            </w:r>
            <w:r w:rsidR="001205CE" w:rsidRPr="001205CE">
              <w:rPr>
                <w:noProof/>
                <w:webHidden/>
              </w:rPr>
              <w:fldChar w:fldCharType="end"/>
            </w:r>
          </w:hyperlink>
        </w:p>
        <w:p w14:paraId="525A3382" w14:textId="1E3F250B" w:rsidR="001205CE" w:rsidRPr="001205CE" w:rsidRDefault="00806307">
          <w:pPr>
            <w:pStyle w:val="TOC2"/>
            <w:rPr>
              <w:rFonts w:eastAsiaTheme="minorEastAsia"/>
              <w:noProof/>
            </w:rPr>
          </w:pPr>
          <w:hyperlink w:anchor="_Toc94785210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3.5</w:t>
            </w:r>
            <w:r w:rsidR="001205CE" w:rsidRPr="001205CE">
              <w:rPr>
                <w:rFonts w:eastAsiaTheme="minorEastAsia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Protection of People and Property</w:t>
            </w:r>
            <w:r w:rsidR="001205CE" w:rsidRPr="001205CE">
              <w:rPr>
                <w:noProof/>
                <w:webHidden/>
              </w:rPr>
              <w:tab/>
            </w:r>
            <w:r w:rsidR="001205CE" w:rsidRPr="001205CE">
              <w:rPr>
                <w:noProof/>
                <w:webHidden/>
              </w:rPr>
              <w:fldChar w:fldCharType="begin"/>
            </w:r>
            <w:r w:rsidR="001205CE" w:rsidRPr="001205CE">
              <w:rPr>
                <w:noProof/>
                <w:webHidden/>
              </w:rPr>
              <w:instrText xml:space="preserve"> PAGEREF _Toc94785210 \h </w:instrText>
            </w:r>
            <w:r w:rsidR="001205CE" w:rsidRPr="001205CE">
              <w:rPr>
                <w:noProof/>
                <w:webHidden/>
              </w:rPr>
            </w:r>
            <w:r w:rsidR="001205CE" w:rsidRPr="001205CE">
              <w:rPr>
                <w:noProof/>
                <w:webHidden/>
              </w:rPr>
              <w:fldChar w:fldCharType="separate"/>
            </w:r>
            <w:r w:rsidR="001205CE" w:rsidRPr="001205CE">
              <w:rPr>
                <w:noProof/>
                <w:webHidden/>
              </w:rPr>
              <w:t>7</w:t>
            </w:r>
            <w:r w:rsidR="001205CE" w:rsidRPr="001205CE">
              <w:rPr>
                <w:noProof/>
                <w:webHidden/>
              </w:rPr>
              <w:fldChar w:fldCharType="end"/>
            </w:r>
          </w:hyperlink>
        </w:p>
        <w:p w14:paraId="6976D5B2" w14:textId="3D5C7BE4" w:rsidR="001205CE" w:rsidRPr="001205CE" w:rsidRDefault="00806307">
          <w:pPr>
            <w:pStyle w:val="TOC3"/>
            <w:tabs>
              <w:tab w:val="left" w:pos="1320"/>
              <w:tab w:val="right" w:leader="dot" w:pos="9350"/>
            </w:tabs>
            <w:rPr>
              <w:rFonts w:ascii="Arial" w:eastAsiaTheme="minorEastAsia" w:hAnsi="Arial" w:cs="Arial"/>
              <w:noProof/>
            </w:rPr>
          </w:pPr>
          <w:hyperlink w:anchor="_Toc94785211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3.5.1</w:t>
            </w:r>
            <w:r w:rsidR="001205CE" w:rsidRPr="001205CE">
              <w:rPr>
                <w:rFonts w:ascii="Arial" w:eastAsiaTheme="minorEastAsia" w:hAnsi="Arial" w:cs="Arial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Elevation Standards</w:t>
            </w:r>
            <w:r w:rsidR="001205CE" w:rsidRPr="001205CE">
              <w:rPr>
                <w:rFonts w:ascii="Arial" w:hAnsi="Arial" w:cs="Arial"/>
                <w:noProof/>
                <w:webHidden/>
              </w:rPr>
              <w:tab/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begin"/>
            </w:r>
            <w:r w:rsidR="001205CE" w:rsidRPr="001205CE">
              <w:rPr>
                <w:rFonts w:ascii="Arial" w:hAnsi="Arial" w:cs="Arial"/>
                <w:noProof/>
                <w:webHidden/>
              </w:rPr>
              <w:instrText xml:space="preserve"> PAGEREF _Toc94785211 \h </w:instrText>
            </w:r>
            <w:r w:rsidR="001205CE" w:rsidRPr="001205CE">
              <w:rPr>
                <w:rFonts w:ascii="Arial" w:hAnsi="Arial" w:cs="Arial"/>
                <w:noProof/>
                <w:webHidden/>
              </w:rPr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5CE" w:rsidRPr="001205CE">
              <w:rPr>
                <w:rFonts w:ascii="Arial" w:hAnsi="Arial" w:cs="Arial"/>
                <w:noProof/>
                <w:webHidden/>
              </w:rPr>
              <w:t>7</w:t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EF0F4D8" w14:textId="53931B51" w:rsidR="001205CE" w:rsidRPr="001205CE" w:rsidRDefault="00806307">
          <w:pPr>
            <w:pStyle w:val="TOC3"/>
            <w:tabs>
              <w:tab w:val="left" w:pos="1320"/>
              <w:tab w:val="right" w:leader="dot" w:pos="9350"/>
            </w:tabs>
            <w:rPr>
              <w:rFonts w:ascii="Arial" w:eastAsiaTheme="minorEastAsia" w:hAnsi="Arial" w:cs="Arial"/>
              <w:noProof/>
            </w:rPr>
          </w:pPr>
          <w:hyperlink w:anchor="_Toc94785212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3.5.2</w:t>
            </w:r>
            <w:r w:rsidR="001205CE" w:rsidRPr="001205CE">
              <w:rPr>
                <w:rFonts w:ascii="Arial" w:eastAsiaTheme="minorEastAsia" w:hAnsi="Arial" w:cs="Arial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Flood Insurance Requirements</w:t>
            </w:r>
            <w:r w:rsidR="001205CE" w:rsidRPr="001205CE">
              <w:rPr>
                <w:rFonts w:ascii="Arial" w:hAnsi="Arial" w:cs="Arial"/>
                <w:noProof/>
                <w:webHidden/>
              </w:rPr>
              <w:tab/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begin"/>
            </w:r>
            <w:r w:rsidR="001205CE" w:rsidRPr="001205CE">
              <w:rPr>
                <w:rFonts w:ascii="Arial" w:hAnsi="Arial" w:cs="Arial"/>
                <w:noProof/>
                <w:webHidden/>
              </w:rPr>
              <w:instrText xml:space="preserve"> PAGEREF _Toc94785212 \h </w:instrText>
            </w:r>
            <w:r w:rsidR="001205CE" w:rsidRPr="001205CE">
              <w:rPr>
                <w:rFonts w:ascii="Arial" w:hAnsi="Arial" w:cs="Arial"/>
                <w:noProof/>
                <w:webHidden/>
              </w:rPr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5CE" w:rsidRPr="001205CE">
              <w:rPr>
                <w:rFonts w:ascii="Arial" w:hAnsi="Arial" w:cs="Arial"/>
                <w:noProof/>
                <w:webHidden/>
              </w:rPr>
              <w:t>7</w:t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CEDBA84" w14:textId="0652AC46" w:rsidR="001205CE" w:rsidRPr="001205CE" w:rsidRDefault="00806307">
          <w:pPr>
            <w:pStyle w:val="TOC3"/>
            <w:tabs>
              <w:tab w:val="left" w:pos="1320"/>
              <w:tab w:val="right" w:leader="dot" w:pos="9350"/>
            </w:tabs>
            <w:rPr>
              <w:rFonts w:ascii="Arial" w:eastAsiaTheme="minorEastAsia" w:hAnsi="Arial" w:cs="Arial"/>
              <w:noProof/>
            </w:rPr>
          </w:pPr>
          <w:hyperlink w:anchor="_Toc94785213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3.5.3</w:t>
            </w:r>
            <w:r w:rsidR="001205CE" w:rsidRPr="001205CE">
              <w:rPr>
                <w:rFonts w:ascii="Arial" w:eastAsiaTheme="minorEastAsia" w:hAnsi="Arial" w:cs="Arial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Construction Standards</w:t>
            </w:r>
            <w:r w:rsidR="001205CE" w:rsidRPr="001205CE">
              <w:rPr>
                <w:rFonts w:ascii="Arial" w:hAnsi="Arial" w:cs="Arial"/>
                <w:noProof/>
                <w:webHidden/>
              </w:rPr>
              <w:tab/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begin"/>
            </w:r>
            <w:r w:rsidR="001205CE" w:rsidRPr="001205CE">
              <w:rPr>
                <w:rFonts w:ascii="Arial" w:hAnsi="Arial" w:cs="Arial"/>
                <w:noProof/>
                <w:webHidden/>
              </w:rPr>
              <w:instrText xml:space="preserve"> PAGEREF _Toc94785213 \h </w:instrText>
            </w:r>
            <w:r w:rsidR="001205CE" w:rsidRPr="001205CE">
              <w:rPr>
                <w:rFonts w:ascii="Arial" w:hAnsi="Arial" w:cs="Arial"/>
                <w:noProof/>
                <w:webHidden/>
              </w:rPr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5CE" w:rsidRPr="001205CE">
              <w:rPr>
                <w:rFonts w:ascii="Arial" w:hAnsi="Arial" w:cs="Arial"/>
                <w:noProof/>
                <w:webHidden/>
              </w:rPr>
              <w:t>7</w:t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7192EB2" w14:textId="344DEC2D" w:rsidR="001205CE" w:rsidRPr="001205CE" w:rsidRDefault="00806307">
          <w:pPr>
            <w:pStyle w:val="TOC3"/>
            <w:tabs>
              <w:tab w:val="left" w:pos="1320"/>
              <w:tab w:val="right" w:leader="dot" w:pos="9350"/>
            </w:tabs>
            <w:rPr>
              <w:rFonts w:ascii="Arial" w:eastAsiaTheme="minorEastAsia" w:hAnsi="Arial" w:cs="Arial"/>
              <w:noProof/>
            </w:rPr>
          </w:pPr>
          <w:hyperlink w:anchor="_Toc94785214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3.5.4</w:t>
            </w:r>
            <w:r w:rsidR="001205CE" w:rsidRPr="001205CE">
              <w:rPr>
                <w:rFonts w:ascii="Arial" w:eastAsiaTheme="minorEastAsia" w:hAnsi="Arial" w:cs="Arial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Contractor Standards</w:t>
            </w:r>
            <w:r w:rsidR="001205CE" w:rsidRPr="001205CE">
              <w:rPr>
                <w:rFonts w:ascii="Arial" w:hAnsi="Arial" w:cs="Arial"/>
                <w:noProof/>
                <w:webHidden/>
              </w:rPr>
              <w:tab/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begin"/>
            </w:r>
            <w:r w:rsidR="001205CE" w:rsidRPr="001205CE">
              <w:rPr>
                <w:rFonts w:ascii="Arial" w:hAnsi="Arial" w:cs="Arial"/>
                <w:noProof/>
                <w:webHidden/>
              </w:rPr>
              <w:instrText xml:space="preserve"> PAGEREF _Toc94785214 \h </w:instrText>
            </w:r>
            <w:r w:rsidR="001205CE" w:rsidRPr="001205CE">
              <w:rPr>
                <w:rFonts w:ascii="Arial" w:hAnsi="Arial" w:cs="Arial"/>
                <w:noProof/>
                <w:webHidden/>
              </w:rPr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5CE" w:rsidRPr="001205CE">
              <w:rPr>
                <w:rFonts w:ascii="Arial" w:hAnsi="Arial" w:cs="Arial"/>
                <w:noProof/>
                <w:webHidden/>
              </w:rPr>
              <w:t>7</w:t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C214D35" w14:textId="22966C34" w:rsidR="001205CE" w:rsidRPr="001205CE" w:rsidRDefault="00806307">
          <w:pPr>
            <w:pStyle w:val="TOC3"/>
            <w:tabs>
              <w:tab w:val="left" w:pos="1320"/>
              <w:tab w:val="right" w:leader="dot" w:pos="9350"/>
            </w:tabs>
            <w:rPr>
              <w:rFonts w:ascii="Arial" w:eastAsiaTheme="minorEastAsia" w:hAnsi="Arial" w:cs="Arial"/>
              <w:noProof/>
            </w:rPr>
          </w:pPr>
          <w:hyperlink w:anchor="_Toc94785215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3.5.5</w:t>
            </w:r>
            <w:r w:rsidR="001205CE" w:rsidRPr="001205CE">
              <w:rPr>
                <w:rFonts w:ascii="Arial" w:eastAsiaTheme="minorEastAsia" w:hAnsi="Arial" w:cs="Arial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Preparedness, Mitigation and Resiliency</w:t>
            </w:r>
            <w:r w:rsidR="001205CE" w:rsidRPr="001205CE">
              <w:rPr>
                <w:rFonts w:ascii="Arial" w:hAnsi="Arial" w:cs="Arial"/>
                <w:noProof/>
                <w:webHidden/>
              </w:rPr>
              <w:tab/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begin"/>
            </w:r>
            <w:r w:rsidR="001205CE" w:rsidRPr="001205CE">
              <w:rPr>
                <w:rFonts w:ascii="Arial" w:hAnsi="Arial" w:cs="Arial"/>
                <w:noProof/>
                <w:webHidden/>
              </w:rPr>
              <w:instrText xml:space="preserve"> PAGEREF _Toc94785215 \h </w:instrText>
            </w:r>
            <w:r w:rsidR="001205CE" w:rsidRPr="001205CE">
              <w:rPr>
                <w:rFonts w:ascii="Arial" w:hAnsi="Arial" w:cs="Arial"/>
                <w:noProof/>
                <w:webHidden/>
              </w:rPr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5CE" w:rsidRPr="001205CE">
              <w:rPr>
                <w:rFonts w:ascii="Arial" w:hAnsi="Arial" w:cs="Arial"/>
                <w:noProof/>
                <w:webHidden/>
              </w:rPr>
              <w:t>7</w:t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49BF5B3" w14:textId="6F1B6C87" w:rsidR="001205CE" w:rsidRPr="001205CE" w:rsidRDefault="00806307">
          <w:pPr>
            <w:pStyle w:val="TOC3"/>
            <w:tabs>
              <w:tab w:val="left" w:pos="1320"/>
              <w:tab w:val="right" w:leader="dot" w:pos="9350"/>
            </w:tabs>
            <w:rPr>
              <w:rFonts w:ascii="Arial" w:eastAsiaTheme="minorEastAsia" w:hAnsi="Arial" w:cs="Arial"/>
              <w:noProof/>
            </w:rPr>
          </w:pPr>
          <w:hyperlink w:anchor="_Toc94785216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3.5.6</w:t>
            </w:r>
            <w:r w:rsidR="001205CE" w:rsidRPr="001205CE">
              <w:rPr>
                <w:rFonts w:ascii="Arial" w:eastAsiaTheme="minorEastAsia" w:hAnsi="Arial" w:cs="Arial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Broadband Infrastructure in Housing</w:t>
            </w:r>
            <w:r w:rsidR="001205CE" w:rsidRPr="001205CE">
              <w:rPr>
                <w:rFonts w:ascii="Arial" w:hAnsi="Arial" w:cs="Arial"/>
                <w:noProof/>
                <w:webHidden/>
              </w:rPr>
              <w:tab/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begin"/>
            </w:r>
            <w:r w:rsidR="001205CE" w:rsidRPr="001205CE">
              <w:rPr>
                <w:rFonts w:ascii="Arial" w:hAnsi="Arial" w:cs="Arial"/>
                <w:noProof/>
                <w:webHidden/>
              </w:rPr>
              <w:instrText xml:space="preserve"> PAGEREF _Toc94785216 \h </w:instrText>
            </w:r>
            <w:r w:rsidR="001205CE" w:rsidRPr="001205CE">
              <w:rPr>
                <w:rFonts w:ascii="Arial" w:hAnsi="Arial" w:cs="Arial"/>
                <w:noProof/>
                <w:webHidden/>
              </w:rPr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5CE" w:rsidRPr="001205CE">
              <w:rPr>
                <w:rFonts w:ascii="Arial" w:hAnsi="Arial" w:cs="Arial"/>
                <w:noProof/>
                <w:webHidden/>
              </w:rPr>
              <w:t>7</w:t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E2D88DB" w14:textId="108BE77A" w:rsidR="001205CE" w:rsidRPr="001205CE" w:rsidRDefault="00806307">
          <w:pPr>
            <w:pStyle w:val="TOC3"/>
            <w:tabs>
              <w:tab w:val="left" w:pos="1320"/>
              <w:tab w:val="right" w:leader="dot" w:pos="9350"/>
            </w:tabs>
            <w:rPr>
              <w:rFonts w:ascii="Arial" w:eastAsiaTheme="minorEastAsia" w:hAnsi="Arial" w:cs="Arial"/>
              <w:noProof/>
            </w:rPr>
          </w:pPr>
          <w:hyperlink w:anchor="_Toc94785217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3.5.7</w:t>
            </w:r>
            <w:r w:rsidR="001205CE" w:rsidRPr="001205CE">
              <w:rPr>
                <w:rFonts w:ascii="Arial" w:eastAsiaTheme="minorEastAsia" w:hAnsi="Arial" w:cs="Arial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Cost-Effectiveness</w:t>
            </w:r>
            <w:r w:rsidR="001205CE" w:rsidRPr="001205CE">
              <w:rPr>
                <w:rFonts w:ascii="Arial" w:hAnsi="Arial" w:cs="Arial"/>
                <w:noProof/>
                <w:webHidden/>
              </w:rPr>
              <w:tab/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begin"/>
            </w:r>
            <w:r w:rsidR="001205CE" w:rsidRPr="001205CE">
              <w:rPr>
                <w:rFonts w:ascii="Arial" w:hAnsi="Arial" w:cs="Arial"/>
                <w:noProof/>
                <w:webHidden/>
              </w:rPr>
              <w:instrText xml:space="preserve"> PAGEREF _Toc94785217 \h </w:instrText>
            </w:r>
            <w:r w:rsidR="001205CE" w:rsidRPr="001205CE">
              <w:rPr>
                <w:rFonts w:ascii="Arial" w:hAnsi="Arial" w:cs="Arial"/>
                <w:noProof/>
                <w:webHidden/>
              </w:rPr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5CE" w:rsidRPr="001205CE">
              <w:rPr>
                <w:rFonts w:ascii="Arial" w:hAnsi="Arial" w:cs="Arial"/>
                <w:noProof/>
                <w:webHidden/>
              </w:rPr>
              <w:t>7</w:t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3E7EF36" w14:textId="6741D11E" w:rsidR="001205CE" w:rsidRPr="001205CE" w:rsidRDefault="00806307">
          <w:pPr>
            <w:pStyle w:val="TOC3"/>
            <w:tabs>
              <w:tab w:val="left" w:pos="1320"/>
              <w:tab w:val="right" w:leader="dot" w:pos="9350"/>
            </w:tabs>
            <w:rPr>
              <w:rFonts w:ascii="Arial" w:eastAsiaTheme="minorEastAsia" w:hAnsi="Arial" w:cs="Arial"/>
              <w:noProof/>
            </w:rPr>
          </w:pPr>
          <w:hyperlink w:anchor="_Toc94785218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3.5.8</w:t>
            </w:r>
            <w:r w:rsidR="001205CE" w:rsidRPr="001205CE">
              <w:rPr>
                <w:rFonts w:ascii="Arial" w:eastAsiaTheme="minorEastAsia" w:hAnsi="Arial" w:cs="Arial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Duplication of Benefits</w:t>
            </w:r>
            <w:r w:rsidR="001205CE" w:rsidRPr="001205CE">
              <w:rPr>
                <w:rFonts w:ascii="Arial" w:hAnsi="Arial" w:cs="Arial"/>
                <w:noProof/>
                <w:webHidden/>
              </w:rPr>
              <w:tab/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begin"/>
            </w:r>
            <w:r w:rsidR="001205CE" w:rsidRPr="001205CE">
              <w:rPr>
                <w:rFonts w:ascii="Arial" w:hAnsi="Arial" w:cs="Arial"/>
                <w:noProof/>
                <w:webHidden/>
              </w:rPr>
              <w:instrText xml:space="preserve"> PAGEREF _Toc94785218 \h </w:instrText>
            </w:r>
            <w:r w:rsidR="001205CE" w:rsidRPr="001205CE">
              <w:rPr>
                <w:rFonts w:ascii="Arial" w:hAnsi="Arial" w:cs="Arial"/>
                <w:noProof/>
                <w:webHidden/>
              </w:rPr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5CE" w:rsidRPr="001205CE">
              <w:rPr>
                <w:rFonts w:ascii="Arial" w:hAnsi="Arial" w:cs="Arial"/>
                <w:noProof/>
                <w:webHidden/>
              </w:rPr>
              <w:t>7</w:t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3D0A030" w14:textId="7DD605AD" w:rsidR="001205CE" w:rsidRPr="001205CE" w:rsidRDefault="00806307">
          <w:pPr>
            <w:pStyle w:val="TOC3"/>
            <w:tabs>
              <w:tab w:val="left" w:pos="1320"/>
              <w:tab w:val="right" w:leader="dot" w:pos="9350"/>
            </w:tabs>
            <w:rPr>
              <w:rFonts w:ascii="Arial" w:eastAsiaTheme="minorEastAsia" w:hAnsi="Arial" w:cs="Arial"/>
              <w:noProof/>
            </w:rPr>
          </w:pPr>
          <w:hyperlink w:anchor="_Toc94785219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3.5.9</w:t>
            </w:r>
            <w:r w:rsidR="001205CE" w:rsidRPr="001205CE">
              <w:rPr>
                <w:rFonts w:ascii="Arial" w:eastAsiaTheme="minorEastAsia" w:hAnsi="Arial" w:cs="Arial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Grantee Proposed Use of Funds</w:t>
            </w:r>
            <w:r w:rsidR="001205CE" w:rsidRPr="001205CE">
              <w:rPr>
                <w:rFonts w:ascii="Arial" w:hAnsi="Arial" w:cs="Arial"/>
                <w:noProof/>
                <w:webHidden/>
              </w:rPr>
              <w:tab/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begin"/>
            </w:r>
            <w:r w:rsidR="001205CE" w:rsidRPr="001205CE">
              <w:rPr>
                <w:rFonts w:ascii="Arial" w:hAnsi="Arial" w:cs="Arial"/>
                <w:noProof/>
                <w:webHidden/>
              </w:rPr>
              <w:instrText xml:space="preserve"> PAGEREF _Toc94785219 \h </w:instrText>
            </w:r>
            <w:r w:rsidR="001205CE" w:rsidRPr="001205CE">
              <w:rPr>
                <w:rFonts w:ascii="Arial" w:hAnsi="Arial" w:cs="Arial"/>
                <w:noProof/>
                <w:webHidden/>
              </w:rPr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5CE" w:rsidRPr="001205CE">
              <w:rPr>
                <w:rFonts w:ascii="Arial" w:hAnsi="Arial" w:cs="Arial"/>
                <w:noProof/>
                <w:webHidden/>
              </w:rPr>
              <w:t>7</w:t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59E4CC5" w14:textId="78558B9F" w:rsidR="001205CE" w:rsidRPr="001205CE" w:rsidRDefault="00806307">
          <w:pPr>
            <w:pStyle w:val="TOC1"/>
            <w:tabs>
              <w:tab w:val="left" w:pos="440"/>
              <w:tab w:val="right" w:leader="dot" w:pos="9350"/>
            </w:tabs>
            <w:rPr>
              <w:rFonts w:ascii="Arial" w:eastAsiaTheme="minorEastAsia" w:hAnsi="Arial" w:cs="Arial"/>
              <w:noProof/>
            </w:rPr>
          </w:pPr>
          <w:hyperlink w:anchor="_Toc94785220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4</w:t>
            </w:r>
            <w:r w:rsidR="001205CE" w:rsidRPr="001205CE">
              <w:rPr>
                <w:rFonts w:ascii="Arial" w:eastAsiaTheme="minorEastAsia" w:hAnsi="Arial" w:cs="Arial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Overview</w:t>
            </w:r>
            <w:r w:rsidR="001205CE" w:rsidRPr="001205CE">
              <w:rPr>
                <w:rFonts w:ascii="Arial" w:hAnsi="Arial" w:cs="Arial"/>
                <w:noProof/>
                <w:webHidden/>
              </w:rPr>
              <w:tab/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begin"/>
            </w:r>
            <w:r w:rsidR="001205CE" w:rsidRPr="001205CE">
              <w:rPr>
                <w:rFonts w:ascii="Arial" w:hAnsi="Arial" w:cs="Arial"/>
                <w:noProof/>
                <w:webHidden/>
              </w:rPr>
              <w:instrText xml:space="preserve"> PAGEREF _Toc94785220 \h </w:instrText>
            </w:r>
            <w:r w:rsidR="001205CE" w:rsidRPr="001205CE">
              <w:rPr>
                <w:rFonts w:ascii="Arial" w:hAnsi="Arial" w:cs="Arial"/>
                <w:noProof/>
                <w:webHidden/>
              </w:rPr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5CE" w:rsidRPr="001205CE">
              <w:rPr>
                <w:rFonts w:ascii="Arial" w:hAnsi="Arial" w:cs="Arial"/>
                <w:noProof/>
                <w:webHidden/>
              </w:rPr>
              <w:t>7</w:t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4F3FACE" w14:textId="3844FF9D" w:rsidR="001205CE" w:rsidRPr="001205CE" w:rsidRDefault="00806307">
          <w:pPr>
            <w:pStyle w:val="TOC2"/>
            <w:rPr>
              <w:rFonts w:eastAsiaTheme="minorEastAsia"/>
              <w:noProof/>
            </w:rPr>
          </w:pPr>
          <w:hyperlink w:anchor="_Toc94785221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4.1</w:t>
            </w:r>
            <w:r w:rsidR="001205CE" w:rsidRPr="001205CE">
              <w:rPr>
                <w:rFonts w:eastAsiaTheme="minorEastAsia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Program Budget</w:t>
            </w:r>
            <w:r w:rsidR="001205CE" w:rsidRPr="001205CE">
              <w:rPr>
                <w:noProof/>
                <w:webHidden/>
              </w:rPr>
              <w:tab/>
            </w:r>
            <w:r w:rsidR="001205CE" w:rsidRPr="001205CE">
              <w:rPr>
                <w:noProof/>
                <w:webHidden/>
              </w:rPr>
              <w:fldChar w:fldCharType="begin"/>
            </w:r>
            <w:r w:rsidR="001205CE" w:rsidRPr="001205CE">
              <w:rPr>
                <w:noProof/>
                <w:webHidden/>
              </w:rPr>
              <w:instrText xml:space="preserve"> PAGEREF _Toc94785221 \h </w:instrText>
            </w:r>
            <w:r w:rsidR="001205CE" w:rsidRPr="001205CE">
              <w:rPr>
                <w:noProof/>
                <w:webHidden/>
              </w:rPr>
            </w:r>
            <w:r w:rsidR="001205CE" w:rsidRPr="001205CE">
              <w:rPr>
                <w:noProof/>
                <w:webHidden/>
              </w:rPr>
              <w:fldChar w:fldCharType="separate"/>
            </w:r>
            <w:r w:rsidR="001205CE" w:rsidRPr="001205CE">
              <w:rPr>
                <w:noProof/>
                <w:webHidden/>
              </w:rPr>
              <w:t>7</w:t>
            </w:r>
            <w:r w:rsidR="001205CE" w:rsidRPr="001205CE">
              <w:rPr>
                <w:noProof/>
                <w:webHidden/>
              </w:rPr>
              <w:fldChar w:fldCharType="end"/>
            </w:r>
          </w:hyperlink>
        </w:p>
        <w:p w14:paraId="5EE9977C" w14:textId="23F9B979" w:rsidR="001205CE" w:rsidRPr="001205CE" w:rsidRDefault="00806307">
          <w:pPr>
            <w:pStyle w:val="TOC2"/>
            <w:rPr>
              <w:rFonts w:eastAsiaTheme="minorEastAsia"/>
              <w:noProof/>
            </w:rPr>
          </w:pPr>
          <w:hyperlink w:anchor="_Toc94785222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4.2</w:t>
            </w:r>
            <w:r w:rsidR="001205CE" w:rsidRPr="001205CE">
              <w:rPr>
                <w:rFonts w:eastAsiaTheme="minorEastAsia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Connection to Unmet Needs</w:t>
            </w:r>
            <w:r w:rsidR="001205CE" w:rsidRPr="001205CE">
              <w:rPr>
                <w:noProof/>
                <w:webHidden/>
              </w:rPr>
              <w:tab/>
            </w:r>
            <w:r w:rsidR="001205CE" w:rsidRPr="001205CE">
              <w:rPr>
                <w:noProof/>
                <w:webHidden/>
              </w:rPr>
              <w:fldChar w:fldCharType="begin"/>
            </w:r>
            <w:r w:rsidR="001205CE" w:rsidRPr="001205CE">
              <w:rPr>
                <w:noProof/>
                <w:webHidden/>
              </w:rPr>
              <w:instrText xml:space="preserve"> PAGEREF _Toc94785222 \h </w:instrText>
            </w:r>
            <w:r w:rsidR="001205CE" w:rsidRPr="001205CE">
              <w:rPr>
                <w:noProof/>
                <w:webHidden/>
              </w:rPr>
            </w:r>
            <w:r w:rsidR="001205CE" w:rsidRPr="001205CE">
              <w:rPr>
                <w:noProof/>
                <w:webHidden/>
              </w:rPr>
              <w:fldChar w:fldCharType="separate"/>
            </w:r>
            <w:r w:rsidR="001205CE" w:rsidRPr="001205CE">
              <w:rPr>
                <w:noProof/>
                <w:webHidden/>
              </w:rPr>
              <w:t>7</w:t>
            </w:r>
            <w:r w:rsidR="001205CE" w:rsidRPr="001205CE">
              <w:rPr>
                <w:noProof/>
                <w:webHidden/>
              </w:rPr>
              <w:fldChar w:fldCharType="end"/>
            </w:r>
          </w:hyperlink>
        </w:p>
        <w:p w14:paraId="42656A68" w14:textId="3CDCEFF6" w:rsidR="001205CE" w:rsidRPr="001205CE" w:rsidRDefault="00806307">
          <w:pPr>
            <w:pStyle w:val="TOC2"/>
            <w:rPr>
              <w:rFonts w:eastAsiaTheme="minorEastAsia"/>
              <w:noProof/>
            </w:rPr>
          </w:pPr>
          <w:hyperlink w:anchor="_Toc94785223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4.3</w:t>
            </w:r>
            <w:r w:rsidR="001205CE" w:rsidRPr="001205CE">
              <w:rPr>
                <w:rFonts w:eastAsiaTheme="minorEastAsia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Leveraging Funds</w:t>
            </w:r>
            <w:r w:rsidR="001205CE" w:rsidRPr="001205CE">
              <w:rPr>
                <w:noProof/>
                <w:webHidden/>
              </w:rPr>
              <w:tab/>
            </w:r>
            <w:r w:rsidR="001205CE" w:rsidRPr="001205CE">
              <w:rPr>
                <w:noProof/>
                <w:webHidden/>
              </w:rPr>
              <w:fldChar w:fldCharType="begin"/>
            </w:r>
            <w:r w:rsidR="001205CE" w:rsidRPr="001205CE">
              <w:rPr>
                <w:noProof/>
                <w:webHidden/>
              </w:rPr>
              <w:instrText xml:space="preserve"> PAGEREF _Toc94785223 \h </w:instrText>
            </w:r>
            <w:r w:rsidR="001205CE" w:rsidRPr="001205CE">
              <w:rPr>
                <w:noProof/>
                <w:webHidden/>
              </w:rPr>
            </w:r>
            <w:r w:rsidR="001205CE" w:rsidRPr="001205CE">
              <w:rPr>
                <w:noProof/>
                <w:webHidden/>
              </w:rPr>
              <w:fldChar w:fldCharType="separate"/>
            </w:r>
            <w:r w:rsidR="001205CE" w:rsidRPr="001205CE">
              <w:rPr>
                <w:noProof/>
                <w:webHidden/>
              </w:rPr>
              <w:t>7</w:t>
            </w:r>
            <w:r w:rsidR="001205CE" w:rsidRPr="001205CE">
              <w:rPr>
                <w:noProof/>
                <w:webHidden/>
              </w:rPr>
              <w:fldChar w:fldCharType="end"/>
            </w:r>
          </w:hyperlink>
        </w:p>
        <w:p w14:paraId="47AFE302" w14:textId="0515FF79" w:rsidR="001205CE" w:rsidRPr="001205CE" w:rsidRDefault="00806307">
          <w:pPr>
            <w:pStyle w:val="TOC2"/>
            <w:rPr>
              <w:rFonts w:eastAsiaTheme="minorEastAsia"/>
              <w:noProof/>
            </w:rPr>
          </w:pPr>
          <w:hyperlink w:anchor="_Toc94785224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4.4</w:t>
            </w:r>
            <w:r w:rsidR="001205CE" w:rsidRPr="001205CE">
              <w:rPr>
                <w:rFonts w:eastAsiaTheme="minorEastAsia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Program Partners</w:t>
            </w:r>
            <w:r w:rsidR="001205CE" w:rsidRPr="001205CE">
              <w:rPr>
                <w:noProof/>
                <w:webHidden/>
              </w:rPr>
              <w:tab/>
            </w:r>
            <w:r w:rsidR="001205CE" w:rsidRPr="001205CE">
              <w:rPr>
                <w:noProof/>
                <w:webHidden/>
              </w:rPr>
              <w:fldChar w:fldCharType="begin"/>
            </w:r>
            <w:r w:rsidR="001205CE" w:rsidRPr="001205CE">
              <w:rPr>
                <w:noProof/>
                <w:webHidden/>
              </w:rPr>
              <w:instrText xml:space="preserve"> PAGEREF _Toc94785224 \h </w:instrText>
            </w:r>
            <w:r w:rsidR="001205CE" w:rsidRPr="001205CE">
              <w:rPr>
                <w:noProof/>
                <w:webHidden/>
              </w:rPr>
            </w:r>
            <w:r w:rsidR="001205CE" w:rsidRPr="001205CE">
              <w:rPr>
                <w:noProof/>
                <w:webHidden/>
              </w:rPr>
              <w:fldChar w:fldCharType="separate"/>
            </w:r>
            <w:r w:rsidR="001205CE" w:rsidRPr="001205CE">
              <w:rPr>
                <w:noProof/>
                <w:webHidden/>
              </w:rPr>
              <w:t>7</w:t>
            </w:r>
            <w:r w:rsidR="001205CE" w:rsidRPr="001205CE">
              <w:rPr>
                <w:noProof/>
                <w:webHidden/>
              </w:rPr>
              <w:fldChar w:fldCharType="end"/>
            </w:r>
          </w:hyperlink>
        </w:p>
        <w:p w14:paraId="41A4ABA7" w14:textId="72082D29" w:rsidR="001205CE" w:rsidRPr="001205CE" w:rsidRDefault="00806307">
          <w:pPr>
            <w:pStyle w:val="TOC2"/>
            <w:rPr>
              <w:rFonts w:eastAsiaTheme="minorEastAsia"/>
              <w:noProof/>
            </w:rPr>
          </w:pPr>
          <w:hyperlink w:anchor="_Toc94785225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4.5</w:t>
            </w:r>
            <w:r w:rsidR="001205CE" w:rsidRPr="001205CE">
              <w:rPr>
                <w:rFonts w:eastAsiaTheme="minorEastAsia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Distribution of Funds</w:t>
            </w:r>
            <w:r w:rsidR="001205CE" w:rsidRPr="001205CE">
              <w:rPr>
                <w:noProof/>
                <w:webHidden/>
              </w:rPr>
              <w:tab/>
            </w:r>
            <w:r w:rsidR="001205CE" w:rsidRPr="001205CE">
              <w:rPr>
                <w:noProof/>
                <w:webHidden/>
              </w:rPr>
              <w:fldChar w:fldCharType="begin"/>
            </w:r>
            <w:r w:rsidR="001205CE" w:rsidRPr="001205CE">
              <w:rPr>
                <w:noProof/>
                <w:webHidden/>
              </w:rPr>
              <w:instrText xml:space="preserve"> PAGEREF _Toc94785225 \h </w:instrText>
            </w:r>
            <w:r w:rsidR="001205CE" w:rsidRPr="001205CE">
              <w:rPr>
                <w:noProof/>
                <w:webHidden/>
              </w:rPr>
            </w:r>
            <w:r w:rsidR="001205CE" w:rsidRPr="001205CE">
              <w:rPr>
                <w:noProof/>
                <w:webHidden/>
              </w:rPr>
              <w:fldChar w:fldCharType="separate"/>
            </w:r>
            <w:r w:rsidR="001205CE" w:rsidRPr="001205CE">
              <w:rPr>
                <w:noProof/>
                <w:webHidden/>
              </w:rPr>
              <w:t>7</w:t>
            </w:r>
            <w:r w:rsidR="001205CE" w:rsidRPr="001205CE">
              <w:rPr>
                <w:noProof/>
                <w:webHidden/>
              </w:rPr>
              <w:fldChar w:fldCharType="end"/>
            </w:r>
          </w:hyperlink>
        </w:p>
        <w:p w14:paraId="6559FD08" w14:textId="11BAAC5A" w:rsidR="001205CE" w:rsidRPr="001205CE" w:rsidRDefault="00806307">
          <w:pPr>
            <w:pStyle w:val="TOC2"/>
            <w:rPr>
              <w:rFonts w:eastAsiaTheme="minorEastAsia"/>
              <w:noProof/>
            </w:rPr>
          </w:pPr>
          <w:hyperlink w:anchor="_Toc94785226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4.6</w:t>
            </w:r>
            <w:r w:rsidR="001205CE" w:rsidRPr="001205CE">
              <w:rPr>
                <w:rFonts w:eastAsiaTheme="minorEastAsia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Program Income</w:t>
            </w:r>
            <w:r w:rsidR="001205CE" w:rsidRPr="001205CE">
              <w:rPr>
                <w:noProof/>
                <w:webHidden/>
              </w:rPr>
              <w:tab/>
            </w:r>
            <w:r w:rsidR="001205CE" w:rsidRPr="001205CE">
              <w:rPr>
                <w:noProof/>
                <w:webHidden/>
              </w:rPr>
              <w:fldChar w:fldCharType="begin"/>
            </w:r>
            <w:r w:rsidR="001205CE" w:rsidRPr="001205CE">
              <w:rPr>
                <w:noProof/>
                <w:webHidden/>
              </w:rPr>
              <w:instrText xml:space="preserve"> PAGEREF _Toc94785226 \h </w:instrText>
            </w:r>
            <w:r w:rsidR="001205CE" w:rsidRPr="001205CE">
              <w:rPr>
                <w:noProof/>
                <w:webHidden/>
              </w:rPr>
            </w:r>
            <w:r w:rsidR="001205CE" w:rsidRPr="001205CE">
              <w:rPr>
                <w:noProof/>
                <w:webHidden/>
              </w:rPr>
              <w:fldChar w:fldCharType="separate"/>
            </w:r>
            <w:r w:rsidR="001205CE" w:rsidRPr="001205CE">
              <w:rPr>
                <w:noProof/>
                <w:webHidden/>
              </w:rPr>
              <w:t>7</w:t>
            </w:r>
            <w:r w:rsidR="001205CE" w:rsidRPr="001205CE">
              <w:rPr>
                <w:noProof/>
                <w:webHidden/>
              </w:rPr>
              <w:fldChar w:fldCharType="end"/>
            </w:r>
          </w:hyperlink>
        </w:p>
        <w:p w14:paraId="484D142A" w14:textId="706036E6" w:rsidR="001205CE" w:rsidRPr="001205CE" w:rsidRDefault="00806307">
          <w:pPr>
            <w:pStyle w:val="TOC2"/>
            <w:rPr>
              <w:rFonts w:eastAsiaTheme="minorEastAsia"/>
              <w:noProof/>
            </w:rPr>
          </w:pPr>
          <w:hyperlink w:anchor="_Toc94785227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4.7</w:t>
            </w:r>
            <w:r w:rsidR="001205CE" w:rsidRPr="001205CE">
              <w:rPr>
                <w:rFonts w:eastAsiaTheme="minorEastAsia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Resale or Recapture</w:t>
            </w:r>
            <w:r w:rsidR="001205CE" w:rsidRPr="001205CE">
              <w:rPr>
                <w:noProof/>
                <w:webHidden/>
              </w:rPr>
              <w:tab/>
            </w:r>
            <w:r w:rsidR="001205CE" w:rsidRPr="001205CE">
              <w:rPr>
                <w:noProof/>
                <w:webHidden/>
              </w:rPr>
              <w:fldChar w:fldCharType="begin"/>
            </w:r>
            <w:r w:rsidR="001205CE" w:rsidRPr="001205CE">
              <w:rPr>
                <w:noProof/>
                <w:webHidden/>
              </w:rPr>
              <w:instrText xml:space="preserve"> PAGEREF _Toc94785227 \h </w:instrText>
            </w:r>
            <w:r w:rsidR="001205CE" w:rsidRPr="001205CE">
              <w:rPr>
                <w:noProof/>
                <w:webHidden/>
              </w:rPr>
            </w:r>
            <w:r w:rsidR="001205CE" w:rsidRPr="001205CE">
              <w:rPr>
                <w:noProof/>
                <w:webHidden/>
              </w:rPr>
              <w:fldChar w:fldCharType="separate"/>
            </w:r>
            <w:r w:rsidR="001205CE" w:rsidRPr="001205CE">
              <w:rPr>
                <w:noProof/>
                <w:webHidden/>
              </w:rPr>
              <w:t>7</w:t>
            </w:r>
            <w:r w:rsidR="001205CE" w:rsidRPr="001205CE">
              <w:rPr>
                <w:noProof/>
                <w:webHidden/>
              </w:rPr>
              <w:fldChar w:fldCharType="end"/>
            </w:r>
          </w:hyperlink>
        </w:p>
        <w:p w14:paraId="500B7D8D" w14:textId="49658BF6" w:rsidR="001205CE" w:rsidRPr="001205CE" w:rsidRDefault="00806307">
          <w:pPr>
            <w:pStyle w:val="TOC3"/>
            <w:tabs>
              <w:tab w:val="left" w:pos="1320"/>
              <w:tab w:val="right" w:leader="dot" w:pos="9350"/>
            </w:tabs>
            <w:rPr>
              <w:rFonts w:ascii="Arial" w:eastAsiaTheme="minorEastAsia" w:hAnsi="Arial" w:cs="Arial"/>
              <w:noProof/>
            </w:rPr>
          </w:pPr>
          <w:hyperlink w:anchor="_Toc94785228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4.7.1</w:t>
            </w:r>
            <w:r w:rsidR="001205CE" w:rsidRPr="001205CE">
              <w:rPr>
                <w:rFonts w:ascii="Arial" w:eastAsiaTheme="minorEastAsia" w:hAnsi="Arial" w:cs="Arial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Program Details</w:t>
            </w:r>
            <w:r w:rsidR="001205CE" w:rsidRPr="001205CE">
              <w:rPr>
                <w:rFonts w:ascii="Arial" w:hAnsi="Arial" w:cs="Arial"/>
                <w:noProof/>
                <w:webHidden/>
              </w:rPr>
              <w:tab/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begin"/>
            </w:r>
            <w:r w:rsidR="001205CE" w:rsidRPr="001205CE">
              <w:rPr>
                <w:rFonts w:ascii="Arial" w:hAnsi="Arial" w:cs="Arial"/>
                <w:noProof/>
                <w:webHidden/>
              </w:rPr>
              <w:instrText xml:space="preserve"> PAGEREF _Toc94785228 \h </w:instrText>
            </w:r>
            <w:r w:rsidR="001205CE" w:rsidRPr="001205CE">
              <w:rPr>
                <w:rFonts w:ascii="Arial" w:hAnsi="Arial" w:cs="Arial"/>
                <w:noProof/>
                <w:webHidden/>
              </w:rPr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5CE" w:rsidRPr="001205CE">
              <w:rPr>
                <w:rFonts w:ascii="Arial" w:hAnsi="Arial" w:cs="Arial"/>
                <w:noProof/>
                <w:webHidden/>
              </w:rPr>
              <w:t>7</w:t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3DC7272" w14:textId="6B097D04" w:rsidR="001205CE" w:rsidRPr="001205CE" w:rsidRDefault="00806307">
          <w:pPr>
            <w:pStyle w:val="TOC1"/>
            <w:tabs>
              <w:tab w:val="left" w:pos="440"/>
              <w:tab w:val="right" w:leader="dot" w:pos="9350"/>
            </w:tabs>
            <w:rPr>
              <w:rFonts w:ascii="Arial" w:eastAsiaTheme="minorEastAsia" w:hAnsi="Arial" w:cs="Arial"/>
              <w:noProof/>
            </w:rPr>
          </w:pPr>
          <w:hyperlink w:anchor="_Toc94785229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5</w:t>
            </w:r>
            <w:r w:rsidR="001205CE" w:rsidRPr="001205CE">
              <w:rPr>
                <w:rFonts w:ascii="Arial" w:eastAsiaTheme="minorEastAsia" w:hAnsi="Arial" w:cs="Arial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Appendix</w:t>
            </w:r>
            <w:r w:rsidR="001205CE" w:rsidRPr="001205CE">
              <w:rPr>
                <w:rFonts w:ascii="Arial" w:hAnsi="Arial" w:cs="Arial"/>
                <w:noProof/>
                <w:webHidden/>
              </w:rPr>
              <w:tab/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begin"/>
            </w:r>
            <w:r w:rsidR="001205CE" w:rsidRPr="001205CE">
              <w:rPr>
                <w:rFonts w:ascii="Arial" w:hAnsi="Arial" w:cs="Arial"/>
                <w:noProof/>
                <w:webHidden/>
              </w:rPr>
              <w:instrText xml:space="preserve"> PAGEREF _Toc94785229 \h </w:instrText>
            </w:r>
            <w:r w:rsidR="001205CE" w:rsidRPr="001205CE">
              <w:rPr>
                <w:rFonts w:ascii="Arial" w:hAnsi="Arial" w:cs="Arial"/>
                <w:noProof/>
                <w:webHidden/>
              </w:rPr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1205CE" w:rsidRPr="001205CE">
              <w:rPr>
                <w:rFonts w:ascii="Arial" w:hAnsi="Arial" w:cs="Arial"/>
                <w:noProof/>
                <w:webHidden/>
              </w:rPr>
              <w:t>7</w:t>
            </w:r>
            <w:r w:rsidR="001205CE" w:rsidRPr="001205CE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B1F72A8" w14:textId="37656939" w:rsidR="001205CE" w:rsidRPr="001205CE" w:rsidRDefault="00806307">
          <w:pPr>
            <w:pStyle w:val="TOC2"/>
            <w:rPr>
              <w:rFonts w:eastAsiaTheme="minorEastAsia"/>
              <w:noProof/>
            </w:rPr>
          </w:pPr>
          <w:hyperlink w:anchor="_Toc94785230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5.1</w:t>
            </w:r>
            <w:r w:rsidR="001205CE" w:rsidRPr="001205CE">
              <w:rPr>
                <w:rFonts w:eastAsiaTheme="minorEastAsia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Certifications</w:t>
            </w:r>
            <w:r w:rsidR="001205CE" w:rsidRPr="001205CE">
              <w:rPr>
                <w:noProof/>
                <w:webHidden/>
              </w:rPr>
              <w:tab/>
            </w:r>
            <w:r w:rsidR="001205CE" w:rsidRPr="001205CE">
              <w:rPr>
                <w:noProof/>
                <w:webHidden/>
              </w:rPr>
              <w:fldChar w:fldCharType="begin"/>
            </w:r>
            <w:r w:rsidR="001205CE" w:rsidRPr="001205CE">
              <w:rPr>
                <w:noProof/>
                <w:webHidden/>
              </w:rPr>
              <w:instrText xml:space="preserve"> PAGEREF _Toc94785230 \h </w:instrText>
            </w:r>
            <w:r w:rsidR="001205CE" w:rsidRPr="001205CE">
              <w:rPr>
                <w:noProof/>
                <w:webHidden/>
              </w:rPr>
            </w:r>
            <w:r w:rsidR="001205CE" w:rsidRPr="001205CE">
              <w:rPr>
                <w:noProof/>
                <w:webHidden/>
              </w:rPr>
              <w:fldChar w:fldCharType="separate"/>
            </w:r>
            <w:r w:rsidR="001205CE" w:rsidRPr="001205CE">
              <w:rPr>
                <w:noProof/>
                <w:webHidden/>
              </w:rPr>
              <w:t>7</w:t>
            </w:r>
            <w:r w:rsidR="001205CE" w:rsidRPr="001205CE">
              <w:rPr>
                <w:noProof/>
                <w:webHidden/>
              </w:rPr>
              <w:fldChar w:fldCharType="end"/>
            </w:r>
          </w:hyperlink>
        </w:p>
        <w:p w14:paraId="207E5872" w14:textId="50A9BD23" w:rsidR="001205CE" w:rsidRPr="001205CE" w:rsidRDefault="00806307">
          <w:pPr>
            <w:pStyle w:val="TOC2"/>
            <w:rPr>
              <w:rFonts w:eastAsiaTheme="minorEastAsia"/>
              <w:noProof/>
            </w:rPr>
          </w:pPr>
          <w:hyperlink w:anchor="_Toc94785231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5.2</w:t>
            </w:r>
            <w:r w:rsidR="001205CE" w:rsidRPr="001205CE">
              <w:rPr>
                <w:rFonts w:eastAsiaTheme="minorEastAsia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Waivers (if applicable)</w:t>
            </w:r>
            <w:r w:rsidR="001205CE" w:rsidRPr="001205CE">
              <w:rPr>
                <w:noProof/>
                <w:webHidden/>
              </w:rPr>
              <w:tab/>
            </w:r>
            <w:r w:rsidR="001205CE" w:rsidRPr="001205CE">
              <w:rPr>
                <w:noProof/>
                <w:webHidden/>
              </w:rPr>
              <w:fldChar w:fldCharType="begin"/>
            </w:r>
            <w:r w:rsidR="001205CE" w:rsidRPr="001205CE">
              <w:rPr>
                <w:noProof/>
                <w:webHidden/>
              </w:rPr>
              <w:instrText xml:space="preserve"> PAGEREF _Toc94785231 \h </w:instrText>
            </w:r>
            <w:r w:rsidR="001205CE" w:rsidRPr="001205CE">
              <w:rPr>
                <w:noProof/>
                <w:webHidden/>
              </w:rPr>
            </w:r>
            <w:r w:rsidR="001205CE" w:rsidRPr="001205CE">
              <w:rPr>
                <w:noProof/>
                <w:webHidden/>
              </w:rPr>
              <w:fldChar w:fldCharType="separate"/>
            </w:r>
            <w:r w:rsidR="001205CE" w:rsidRPr="001205CE">
              <w:rPr>
                <w:noProof/>
                <w:webHidden/>
              </w:rPr>
              <w:t>7</w:t>
            </w:r>
            <w:r w:rsidR="001205CE" w:rsidRPr="001205CE">
              <w:rPr>
                <w:noProof/>
                <w:webHidden/>
              </w:rPr>
              <w:fldChar w:fldCharType="end"/>
            </w:r>
          </w:hyperlink>
        </w:p>
        <w:p w14:paraId="2A13D6D8" w14:textId="78EF729F" w:rsidR="001205CE" w:rsidRPr="001205CE" w:rsidRDefault="00806307">
          <w:pPr>
            <w:pStyle w:val="TOC2"/>
            <w:rPr>
              <w:rFonts w:eastAsiaTheme="minorEastAsia"/>
              <w:noProof/>
            </w:rPr>
          </w:pPr>
          <w:hyperlink w:anchor="_Toc94785232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5.3</w:t>
            </w:r>
            <w:r w:rsidR="001205CE" w:rsidRPr="001205CE">
              <w:rPr>
                <w:rFonts w:eastAsiaTheme="minorEastAsia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Summary and Response of Public Comments</w:t>
            </w:r>
            <w:r w:rsidR="001205CE" w:rsidRPr="001205CE">
              <w:rPr>
                <w:noProof/>
                <w:webHidden/>
              </w:rPr>
              <w:tab/>
            </w:r>
            <w:r w:rsidR="001205CE" w:rsidRPr="001205CE">
              <w:rPr>
                <w:noProof/>
                <w:webHidden/>
              </w:rPr>
              <w:fldChar w:fldCharType="begin"/>
            </w:r>
            <w:r w:rsidR="001205CE" w:rsidRPr="001205CE">
              <w:rPr>
                <w:noProof/>
                <w:webHidden/>
              </w:rPr>
              <w:instrText xml:space="preserve"> PAGEREF _Toc94785232 \h </w:instrText>
            </w:r>
            <w:r w:rsidR="001205CE" w:rsidRPr="001205CE">
              <w:rPr>
                <w:noProof/>
                <w:webHidden/>
              </w:rPr>
            </w:r>
            <w:r w:rsidR="001205CE" w:rsidRPr="001205CE">
              <w:rPr>
                <w:noProof/>
                <w:webHidden/>
              </w:rPr>
              <w:fldChar w:fldCharType="separate"/>
            </w:r>
            <w:r w:rsidR="001205CE" w:rsidRPr="001205CE">
              <w:rPr>
                <w:noProof/>
                <w:webHidden/>
              </w:rPr>
              <w:t>7</w:t>
            </w:r>
            <w:r w:rsidR="001205CE" w:rsidRPr="001205CE">
              <w:rPr>
                <w:noProof/>
                <w:webHidden/>
              </w:rPr>
              <w:fldChar w:fldCharType="end"/>
            </w:r>
          </w:hyperlink>
        </w:p>
        <w:p w14:paraId="5625F69B" w14:textId="2021EC0E" w:rsidR="001205CE" w:rsidRPr="001205CE" w:rsidRDefault="00806307">
          <w:pPr>
            <w:pStyle w:val="TOC2"/>
            <w:rPr>
              <w:rFonts w:eastAsiaTheme="minorEastAsia"/>
              <w:noProof/>
            </w:rPr>
          </w:pPr>
          <w:hyperlink w:anchor="_Toc94785233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5.4</w:t>
            </w:r>
            <w:r w:rsidR="001205CE" w:rsidRPr="001205CE">
              <w:rPr>
                <w:rFonts w:eastAsiaTheme="minorEastAsia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Data Sources/Methodologies</w:t>
            </w:r>
            <w:r w:rsidR="001205CE" w:rsidRPr="001205CE">
              <w:rPr>
                <w:noProof/>
                <w:webHidden/>
              </w:rPr>
              <w:tab/>
            </w:r>
            <w:r w:rsidR="001205CE" w:rsidRPr="001205CE">
              <w:rPr>
                <w:noProof/>
                <w:webHidden/>
              </w:rPr>
              <w:fldChar w:fldCharType="begin"/>
            </w:r>
            <w:r w:rsidR="001205CE" w:rsidRPr="001205CE">
              <w:rPr>
                <w:noProof/>
                <w:webHidden/>
              </w:rPr>
              <w:instrText xml:space="preserve"> PAGEREF _Toc94785233 \h </w:instrText>
            </w:r>
            <w:r w:rsidR="001205CE" w:rsidRPr="001205CE">
              <w:rPr>
                <w:noProof/>
                <w:webHidden/>
              </w:rPr>
            </w:r>
            <w:r w:rsidR="001205CE" w:rsidRPr="001205CE">
              <w:rPr>
                <w:noProof/>
                <w:webHidden/>
              </w:rPr>
              <w:fldChar w:fldCharType="separate"/>
            </w:r>
            <w:r w:rsidR="001205CE" w:rsidRPr="001205CE">
              <w:rPr>
                <w:noProof/>
                <w:webHidden/>
              </w:rPr>
              <w:t>7</w:t>
            </w:r>
            <w:r w:rsidR="001205CE" w:rsidRPr="001205CE">
              <w:rPr>
                <w:noProof/>
                <w:webHidden/>
              </w:rPr>
              <w:fldChar w:fldCharType="end"/>
            </w:r>
          </w:hyperlink>
        </w:p>
        <w:p w14:paraId="097285DB" w14:textId="6EAC8FEA" w:rsidR="001205CE" w:rsidRPr="001205CE" w:rsidRDefault="00806307">
          <w:pPr>
            <w:pStyle w:val="TOC2"/>
            <w:rPr>
              <w:rFonts w:eastAsiaTheme="minorEastAsia"/>
              <w:noProof/>
            </w:rPr>
          </w:pPr>
          <w:hyperlink w:anchor="_Toc94785234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5.5</w:t>
            </w:r>
            <w:r w:rsidR="001205CE" w:rsidRPr="001205CE">
              <w:rPr>
                <w:rFonts w:eastAsiaTheme="minorEastAsia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Important Definitions and Terms</w:t>
            </w:r>
            <w:r w:rsidR="001205CE" w:rsidRPr="001205CE">
              <w:rPr>
                <w:noProof/>
                <w:webHidden/>
              </w:rPr>
              <w:tab/>
            </w:r>
            <w:r w:rsidR="001205CE" w:rsidRPr="001205CE">
              <w:rPr>
                <w:noProof/>
                <w:webHidden/>
              </w:rPr>
              <w:fldChar w:fldCharType="begin"/>
            </w:r>
            <w:r w:rsidR="001205CE" w:rsidRPr="001205CE">
              <w:rPr>
                <w:noProof/>
                <w:webHidden/>
              </w:rPr>
              <w:instrText xml:space="preserve"> PAGEREF _Toc94785234 \h </w:instrText>
            </w:r>
            <w:r w:rsidR="001205CE" w:rsidRPr="001205CE">
              <w:rPr>
                <w:noProof/>
                <w:webHidden/>
              </w:rPr>
            </w:r>
            <w:r w:rsidR="001205CE" w:rsidRPr="001205CE">
              <w:rPr>
                <w:noProof/>
                <w:webHidden/>
              </w:rPr>
              <w:fldChar w:fldCharType="separate"/>
            </w:r>
            <w:r w:rsidR="001205CE" w:rsidRPr="001205CE">
              <w:rPr>
                <w:noProof/>
                <w:webHidden/>
              </w:rPr>
              <w:t>7</w:t>
            </w:r>
            <w:r w:rsidR="001205CE" w:rsidRPr="001205CE">
              <w:rPr>
                <w:noProof/>
                <w:webHidden/>
              </w:rPr>
              <w:fldChar w:fldCharType="end"/>
            </w:r>
          </w:hyperlink>
        </w:p>
        <w:p w14:paraId="0985EB78" w14:textId="5EEC473C" w:rsidR="001205CE" w:rsidRPr="001205CE" w:rsidRDefault="00806307">
          <w:pPr>
            <w:pStyle w:val="TOC2"/>
            <w:rPr>
              <w:rFonts w:eastAsiaTheme="minorEastAsia"/>
              <w:noProof/>
            </w:rPr>
          </w:pPr>
          <w:hyperlink w:anchor="_Toc94785235" w:history="1">
            <w:r w:rsidR="001205CE" w:rsidRPr="001205CE">
              <w:rPr>
                <w:rStyle w:val="Hyperlink"/>
                <w:rFonts w:ascii="Arial" w:hAnsi="Arial" w:cs="Arial"/>
                <w:noProof/>
              </w:rPr>
              <w:t>5.6</w:t>
            </w:r>
            <w:r w:rsidR="001205CE" w:rsidRPr="001205CE">
              <w:rPr>
                <w:rFonts w:eastAsiaTheme="minorEastAsia"/>
                <w:noProof/>
              </w:rPr>
              <w:tab/>
            </w:r>
            <w:r w:rsidR="001205CE" w:rsidRPr="001205CE">
              <w:rPr>
                <w:rStyle w:val="Hyperlink"/>
                <w:rFonts w:ascii="Arial" w:hAnsi="Arial" w:cs="Arial"/>
                <w:noProof/>
              </w:rPr>
              <w:t>Standard Form 424</w:t>
            </w:r>
            <w:r w:rsidR="001205CE" w:rsidRPr="001205CE">
              <w:rPr>
                <w:noProof/>
                <w:webHidden/>
              </w:rPr>
              <w:tab/>
            </w:r>
            <w:r w:rsidR="001205CE" w:rsidRPr="001205CE">
              <w:rPr>
                <w:noProof/>
                <w:webHidden/>
              </w:rPr>
              <w:fldChar w:fldCharType="begin"/>
            </w:r>
            <w:r w:rsidR="001205CE" w:rsidRPr="001205CE">
              <w:rPr>
                <w:noProof/>
                <w:webHidden/>
              </w:rPr>
              <w:instrText xml:space="preserve"> PAGEREF _Toc94785235 \h </w:instrText>
            </w:r>
            <w:r w:rsidR="001205CE" w:rsidRPr="001205CE">
              <w:rPr>
                <w:noProof/>
                <w:webHidden/>
              </w:rPr>
            </w:r>
            <w:r w:rsidR="001205CE" w:rsidRPr="001205CE">
              <w:rPr>
                <w:noProof/>
                <w:webHidden/>
              </w:rPr>
              <w:fldChar w:fldCharType="separate"/>
            </w:r>
            <w:r w:rsidR="001205CE" w:rsidRPr="001205CE">
              <w:rPr>
                <w:noProof/>
                <w:webHidden/>
              </w:rPr>
              <w:t>7</w:t>
            </w:r>
            <w:r w:rsidR="001205CE" w:rsidRPr="001205CE">
              <w:rPr>
                <w:noProof/>
                <w:webHidden/>
              </w:rPr>
              <w:fldChar w:fldCharType="end"/>
            </w:r>
          </w:hyperlink>
        </w:p>
        <w:p w14:paraId="7D3CFE5C" w14:textId="71A703F4" w:rsidR="005A4DD3" w:rsidRPr="005A4DD3" w:rsidRDefault="001205CE">
          <w:pPr>
            <w:rPr>
              <w:rFonts w:ascii="Arial" w:hAnsi="Arial" w:cs="Arial"/>
            </w:rPr>
          </w:pPr>
          <w:r w:rsidRPr="001205CE">
            <w:rPr>
              <w:rFonts w:ascii="Arial" w:hAnsi="Arial" w:cs="Arial"/>
            </w:rPr>
            <w:fldChar w:fldCharType="end"/>
          </w:r>
        </w:p>
      </w:sdtContent>
    </w:sdt>
    <w:p w14:paraId="258D3AD4" w14:textId="36169AAD" w:rsidR="0004140D" w:rsidRPr="005A4DD3" w:rsidRDefault="0004140D">
      <w:pPr>
        <w:rPr>
          <w:rFonts w:ascii="Arial" w:hAnsi="Arial" w:cs="Arial"/>
        </w:rPr>
      </w:pPr>
      <w:r w:rsidRPr="005A4DD3">
        <w:rPr>
          <w:rFonts w:ascii="Arial" w:hAnsi="Arial" w:cs="Arial"/>
        </w:rPr>
        <w:br w:type="page"/>
      </w:r>
    </w:p>
    <w:p w14:paraId="1C38B983" w14:textId="3AB4A4EA" w:rsidR="00D07B5C" w:rsidRPr="008C2449" w:rsidRDefault="00E933DA" w:rsidP="0056783E">
      <w:pPr>
        <w:pStyle w:val="Heading1"/>
        <w:rPr>
          <w:b/>
          <w:bCs/>
        </w:rPr>
      </w:pPr>
      <w:bookmarkStart w:id="0" w:name="_Toc94785153"/>
      <w:r w:rsidRPr="008C2449">
        <w:rPr>
          <w:b/>
          <w:bCs/>
        </w:rPr>
        <w:lastRenderedPageBreak/>
        <w:t>Executive Summary</w:t>
      </w:r>
      <w:bookmarkEnd w:id="0"/>
    </w:p>
    <w:p w14:paraId="3EC024C6" w14:textId="4C47F911" w:rsidR="7330432D" w:rsidRDefault="7330432D" w:rsidP="10F777F2">
      <w:r>
        <w:t>Heading</w:t>
      </w:r>
    </w:p>
    <w:p w14:paraId="068AA351" w14:textId="2D96BFA5" w:rsidR="00E933DA" w:rsidRPr="005A4DD3" w:rsidRDefault="00E933DA" w:rsidP="00DA0A43">
      <w:pPr>
        <w:pStyle w:val="Heading2"/>
      </w:pPr>
      <w:bookmarkStart w:id="1" w:name="_Toc94785154"/>
      <w:r w:rsidRPr="005A4DD3">
        <w:t>Overview</w:t>
      </w:r>
      <w:bookmarkEnd w:id="1"/>
      <w:r w:rsidRPr="005A4DD3">
        <w:t xml:space="preserve"> </w:t>
      </w:r>
    </w:p>
    <w:p w14:paraId="54253BDC" w14:textId="234893E5" w:rsidR="62DD0683" w:rsidRDefault="62DD0683" w:rsidP="10F777F2">
      <w:r>
        <w:t>Narrative</w:t>
      </w:r>
    </w:p>
    <w:p w14:paraId="20F14020" w14:textId="4359869E" w:rsidR="00E933DA" w:rsidRPr="005A4DD3" w:rsidRDefault="00E933DA" w:rsidP="00DA0A43">
      <w:pPr>
        <w:pStyle w:val="Heading2"/>
      </w:pPr>
      <w:bookmarkStart w:id="2" w:name="_Toc94785155"/>
      <w:r w:rsidRPr="005A4DD3">
        <w:t>Disaster Specific Overview</w:t>
      </w:r>
      <w:bookmarkEnd w:id="2"/>
    </w:p>
    <w:p w14:paraId="7FF01B1E" w14:textId="3E620C71" w:rsidR="381D99DA" w:rsidRDefault="381D99DA" w:rsidP="73045482">
      <w:r>
        <w:t>Narrative</w:t>
      </w:r>
    </w:p>
    <w:p w14:paraId="329203DB" w14:textId="7026189B" w:rsidR="00E933DA" w:rsidRPr="005A4DD3" w:rsidRDefault="00E933DA" w:rsidP="00DA0A43">
      <w:pPr>
        <w:pStyle w:val="Heading2"/>
      </w:pPr>
      <w:bookmarkStart w:id="3" w:name="_Toc94785156"/>
      <w:r w:rsidRPr="005A4DD3">
        <w:t>Summary</w:t>
      </w:r>
      <w:bookmarkEnd w:id="3"/>
    </w:p>
    <w:p w14:paraId="292EC0BA" w14:textId="7C26280D" w:rsidR="0BDDF324" w:rsidRDefault="0BDDF324" w:rsidP="73045482">
      <w:r>
        <w:t>Narrative</w:t>
      </w:r>
    </w:p>
    <w:p w14:paraId="69FFC5F1" w14:textId="73C3ACE2" w:rsidR="00E933DA" w:rsidRPr="005A4DD3" w:rsidRDefault="00E933DA" w:rsidP="00DA0A43">
      <w:pPr>
        <w:pStyle w:val="Heading2"/>
      </w:pPr>
      <w:bookmarkStart w:id="4" w:name="_Toc94785157"/>
      <w:r w:rsidRPr="005A4DD3">
        <w:t>Unmet Need</w:t>
      </w:r>
      <w:r w:rsidR="00263CD8">
        <w:t>s</w:t>
      </w:r>
      <w:r w:rsidRPr="005A4DD3">
        <w:t xml:space="preserve"> and Proposed Allocation</w:t>
      </w:r>
      <w:bookmarkEnd w:id="4"/>
    </w:p>
    <w:p w14:paraId="24A8DF20" w14:textId="4578AB38" w:rsidR="7BEAD9FB" w:rsidRDefault="7BEAD9FB" w:rsidP="73045482">
      <w:r>
        <w:t>Table</w:t>
      </w:r>
    </w:p>
    <w:p w14:paraId="42E25B22" w14:textId="12FE46FA" w:rsidR="00E933DA" w:rsidRPr="008C2449" w:rsidRDefault="00E933DA" w:rsidP="00DA0A43">
      <w:pPr>
        <w:pStyle w:val="Heading1"/>
        <w:rPr>
          <w:b/>
          <w:bCs/>
        </w:rPr>
      </w:pPr>
      <w:bookmarkStart w:id="5" w:name="_Toc94785158"/>
      <w:r w:rsidRPr="008C2449">
        <w:rPr>
          <w:b/>
          <w:bCs/>
        </w:rPr>
        <w:t>Unmet Needs Assessment</w:t>
      </w:r>
      <w:bookmarkEnd w:id="5"/>
    </w:p>
    <w:p w14:paraId="56DD68B7" w14:textId="092A20BC" w:rsidR="0D3B21ED" w:rsidRDefault="0D3B21ED" w:rsidP="73045482">
      <w:r>
        <w:t>Heading</w:t>
      </w:r>
    </w:p>
    <w:p w14:paraId="4B989084" w14:textId="232B5AB5" w:rsidR="00E933DA" w:rsidRPr="005A4DD3" w:rsidRDefault="00E62D3C" w:rsidP="0056783E">
      <w:pPr>
        <w:pStyle w:val="Heading2"/>
      </w:pPr>
      <w:bookmarkStart w:id="6" w:name="_Toc94785159"/>
      <w:r w:rsidRPr="005A4DD3">
        <w:t>Overview</w:t>
      </w:r>
      <w:bookmarkEnd w:id="6"/>
    </w:p>
    <w:p w14:paraId="799B54F8" w14:textId="1C16337A" w:rsidR="0FAB7934" w:rsidRDefault="0FAB7934" w:rsidP="73045482">
      <w:r>
        <w:t>Narrative</w:t>
      </w:r>
    </w:p>
    <w:p w14:paraId="2B9F1D74" w14:textId="64AEE649" w:rsidR="00E62D3C" w:rsidRPr="005A4DD3" w:rsidRDefault="00E62D3C" w:rsidP="00E851A5">
      <w:pPr>
        <w:pStyle w:val="Heading2"/>
      </w:pPr>
      <w:bookmarkStart w:id="7" w:name="_Toc94785160"/>
      <w:r w:rsidRPr="005A4DD3">
        <w:t>Housing Unmet Need</w:t>
      </w:r>
      <w:bookmarkEnd w:id="7"/>
    </w:p>
    <w:p w14:paraId="5BBA96F5" w14:textId="531B7C4A" w:rsidR="27E04B3D" w:rsidRDefault="27E04B3D" w:rsidP="73045482">
      <w:r>
        <w:t>Narrative</w:t>
      </w:r>
    </w:p>
    <w:p w14:paraId="4775F28F" w14:textId="5C6F3C4E" w:rsidR="00E62D3C" w:rsidRPr="008C2449" w:rsidRDefault="00E62D3C" w:rsidP="008C2449">
      <w:pPr>
        <w:pStyle w:val="Heading3"/>
        <w:ind w:left="1440"/>
        <w:rPr>
          <w:b w:val="0"/>
          <w:bCs w:val="0"/>
        </w:rPr>
      </w:pPr>
      <w:bookmarkStart w:id="8" w:name="_Toc94785161"/>
      <w:r w:rsidRPr="008C2449">
        <w:rPr>
          <w:b w:val="0"/>
          <w:bCs w:val="0"/>
        </w:rPr>
        <w:t>Disaster Damage and Impacts</w:t>
      </w:r>
      <w:bookmarkEnd w:id="8"/>
      <w:r w:rsidRPr="008C2449">
        <w:rPr>
          <w:b w:val="0"/>
          <w:bCs w:val="0"/>
        </w:rPr>
        <w:t xml:space="preserve"> </w:t>
      </w:r>
    </w:p>
    <w:p w14:paraId="67943A0A" w14:textId="0D233129" w:rsidR="3B5CA7DC" w:rsidRPr="0004470A" w:rsidRDefault="3B5CA7DC" w:rsidP="008C2449">
      <w:pPr>
        <w:ind w:left="720"/>
      </w:pPr>
      <w:r w:rsidRPr="0004470A">
        <w:t>Narrative</w:t>
      </w:r>
    </w:p>
    <w:p w14:paraId="3A56C336" w14:textId="7652B764" w:rsidR="00AA08D0" w:rsidRPr="005A4DD3" w:rsidRDefault="00AA08D0" w:rsidP="008C2449">
      <w:pPr>
        <w:pStyle w:val="Heading3"/>
        <w:ind w:left="1440"/>
      </w:pPr>
      <w:bookmarkStart w:id="9" w:name="_Toc94785162"/>
      <w:r w:rsidRPr="008C2449">
        <w:rPr>
          <w:b w:val="0"/>
          <w:bCs w:val="0"/>
        </w:rPr>
        <w:t xml:space="preserve">Single Family v. Multi-Family </w:t>
      </w:r>
      <w:proofErr w:type="gramStart"/>
      <w:r w:rsidRPr="008C2449">
        <w:rPr>
          <w:b w:val="0"/>
          <w:bCs w:val="0"/>
        </w:rPr>
        <w:t>Needs;</w:t>
      </w:r>
      <w:proofErr w:type="gramEnd"/>
      <w:r w:rsidRPr="008C2449">
        <w:rPr>
          <w:b w:val="0"/>
          <w:bCs w:val="0"/>
        </w:rPr>
        <w:t xml:space="preserve"> Owner Occupied v. Tenant</w:t>
      </w:r>
      <w:bookmarkEnd w:id="9"/>
    </w:p>
    <w:p w14:paraId="48F779BE" w14:textId="393861D4" w:rsidR="637F5AC3" w:rsidRDefault="637F5AC3" w:rsidP="008C2449">
      <w:pPr>
        <w:ind w:left="720"/>
      </w:pPr>
      <w:r>
        <w:t>Narrative</w:t>
      </w:r>
    </w:p>
    <w:p w14:paraId="7DED3C87" w14:textId="4EC966F5" w:rsidR="00012B0D" w:rsidRPr="008C2449" w:rsidRDefault="00012B0D" w:rsidP="008C2449">
      <w:pPr>
        <w:pStyle w:val="Heading4"/>
        <w:ind w:left="2304"/>
        <w:rPr>
          <w:i/>
          <w:iCs/>
          <w:sz w:val="22"/>
          <w:szCs w:val="22"/>
          <w:u w:val="none"/>
        </w:rPr>
      </w:pPr>
      <w:bookmarkStart w:id="10" w:name="_Toc94785163"/>
      <w:r w:rsidRPr="008C2449">
        <w:rPr>
          <w:i/>
          <w:iCs/>
          <w:sz w:val="22"/>
          <w:szCs w:val="22"/>
          <w:u w:val="none"/>
        </w:rPr>
        <w:t>FEMA IA Owner Occupied</w:t>
      </w:r>
      <w:bookmarkEnd w:id="10"/>
    </w:p>
    <w:p w14:paraId="43AE962B" w14:textId="546517AF" w:rsidR="717C6649" w:rsidRPr="008C2449" w:rsidRDefault="717C6649" w:rsidP="008C2449">
      <w:pPr>
        <w:ind w:left="1440"/>
        <w:rPr>
          <w:i/>
          <w:iCs/>
        </w:rPr>
      </w:pPr>
      <w:r w:rsidRPr="008C2449">
        <w:rPr>
          <w:i/>
          <w:iCs/>
        </w:rPr>
        <w:t>Table</w:t>
      </w:r>
    </w:p>
    <w:p w14:paraId="7C00CD07" w14:textId="6E241D30" w:rsidR="00012B0D" w:rsidRPr="008C2449" w:rsidRDefault="00012B0D" w:rsidP="008C2449">
      <w:pPr>
        <w:pStyle w:val="Heading4"/>
        <w:ind w:left="2304"/>
        <w:rPr>
          <w:i/>
          <w:iCs/>
          <w:sz w:val="22"/>
          <w:szCs w:val="22"/>
          <w:u w:val="none"/>
        </w:rPr>
      </w:pPr>
      <w:bookmarkStart w:id="11" w:name="_Toc94785164"/>
      <w:r w:rsidRPr="008C2449">
        <w:rPr>
          <w:i/>
          <w:iCs/>
          <w:sz w:val="22"/>
          <w:szCs w:val="22"/>
          <w:u w:val="none"/>
        </w:rPr>
        <w:t>FEMA IA Tenants Applications</w:t>
      </w:r>
      <w:bookmarkEnd w:id="11"/>
    </w:p>
    <w:p w14:paraId="07A13160" w14:textId="06A14D2B" w:rsidR="562F0247" w:rsidRPr="008C2449" w:rsidRDefault="562F0247" w:rsidP="008C2449">
      <w:pPr>
        <w:ind w:left="1440"/>
        <w:rPr>
          <w:i/>
          <w:iCs/>
        </w:rPr>
      </w:pPr>
      <w:r w:rsidRPr="008C2449">
        <w:rPr>
          <w:i/>
          <w:iCs/>
        </w:rPr>
        <w:t>Table</w:t>
      </w:r>
    </w:p>
    <w:p w14:paraId="00D3183C" w14:textId="6B75721A" w:rsidR="00012B0D" w:rsidRPr="008C2449" w:rsidRDefault="00012B0D" w:rsidP="008C2449">
      <w:pPr>
        <w:pStyle w:val="Heading4"/>
        <w:ind w:left="2304"/>
        <w:rPr>
          <w:i/>
          <w:iCs/>
          <w:sz w:val="22"/>
          <w:szCs w:val="22"/>
          <w:u w:val="none"/>
        </w:rPr>
      </w:pPr>
      <w:bookmarkStart w:id="12" w:name="_Toc94785165"/>
      <w:r w:rsidRPr="008C2449">
        <w:rPr>
          <w:i/>
          <w:iCs/>
          <w:sz w:val="22"/>
          <w:szCs w:val="22"/>
          <w:u w:val="none"/>
        </w:rPr>
        <w:t>FEMA IA Applications by Housing Type</w:t>
      </w:r>
      <w:bookmarkEnd w:id="12"/>
      <w:r w:rsidRPr="008C2449">
        <w:rPr>
          <w:i/>
          <w:iCs/>
          <w:sz w:val="22"/>
          <w:szCs w:val="22"/>
          <w:u w:val="none"/>
        </w:rPr>
        <w:t xml:space="preserve"> </w:t>
      </w:r>
    </w:p>
    <w:p w14:paraId="4607DF4E" w14:textId="579BEA4F" w:rsidR="708555C6" w:rsidRPr="008C2449" w:rsidRDefault="708555C6" w:rsidP="008C2449">
      <w:pPr>
        <w:ind w:left="1440"/>
        <w:rPr>
          <w:i/>
          <w:iCs/>
        </w:rPr>
      </w:pPr>
      <w:r w:rsidRPr="008C2449">
        <w:rPr>
          <w:i/>
          <w:iCs/>
        </w:rPr>
        <w:t>Table</w:t>
      </w:r>
    </w:p>
    <w:p w14:paraId="370C3CC2" w14:textId="648E0708" w:rsidR="00012B0D" w:rsidRPr="008C2449" w:rsidRDefault="00012B0D" w:rsidP="008C2449">
      <w:pPr>
        <w:pStyle w:val="Heading4"/>
        <w:ind w:left="2304"/>
        <w:rPr>
          <w:i/>
          <w:iCs/>
          <w:sz w:val="22"/>
          <w:szCs w:val="22"/>
          <w:u w:val="none"/>
        </w:rPr>
      </w:pPr>
      <w:bookmarkStart w:id="13" w:name="_Toc94785166"/>
      <w:r w:rsidRPr="008C2449">
        <w:rPr>
          <w:i/>
          <w:iCs/>
          <w:sz w:val="22"/>
          <w:szCs w:val="22"/>
          <w:u w:val="none"/>
        </w:rPr>
        <w:t>FEMA Real Property Damage Owner Occupied Units</w:t>
      </w:r>
      <w:bookmarkEnd w:id="13"/>
    </w:p>
    <w:p w14:paraId="00FC7679" w14:textId="13D75F90" w:rsidR="41F3EE66" w:rsidRPr="008C2449" w:rsidRDefault="41F3EE66" w:rsidP="008C2449">
      <w:pPr>
        <w:ind w:left="1440"/>
        <w:rPr>
          <w:i/>
          <w:iCs/>
        </w:rPr>
      </w:pPr>
      <w:r w:rsidRPr="008C2449">
        <w:rPr>
          <w:i/>
          <w:iCs/>
        </w:rPr>
        <w:t>Table</w:t>
      </w:r>
    </w:p>
    <w:p w14:paraId="0CA90CD7" w14:textId="6B99D6B0" w:rsidR="00012B0D" w:rsidRPr="008C2449" w:rsidRDefault="00012B0D" w:rsidP="008C2449">
      <w:pPr>
        <w:pStyle w:val="Heading4"/>
        <w:ind w:left="2304"/>
        <w:rPr>
          <w:i/>
          <w:iCs/>
          <w:sz w:val="22"/>
          <w:szCs w:val="22"/>
          <w:u w:val="none"/>
        </w:rPr>
      </w:pPr>
      <w:bookmarkStart w:id="14" w:name="_Toc94785167"/>
      <w:r w:rsidRPr="008C2449">
        <w:rPr>
          <w:i/>
          <w:iCs/>
          <w:sz w:val="22"/>
          <w:szCs w:val="22"/>
          <w:u w:val="none"/>
        </w:rPr>
        <w:t>FEMA Real Property Damage Rental Units</w:t>
      </w:r>
      <w:bookmarkEnd w:id="14"/>
      <w:r w:rsidRPr="008C2449">
        <w:rPr>
          <w:i/>
          <w:iCs/>
          <w:sz w:val="22"/>
          <w:szCs w:val="22"/>
          <w:u w:val="none"/>
        </w:rPr>
        <w:t xml:space="preserve"> </w:t>
      </w:r>
    </w:p>
    <w:p w14:paraId="1BD6310F" w14:textId="4A9E3507" w:rsidR="3A961CFF" w:rsidRPr="008C2449" w:rsidRDefault="3A961CFF" w:rsidP="008C2449">
      <w:pPr>
        <w:ind w:left="1440"/>
        <w:rPr>
          <w:i/>
          <w:iCs/>
        </w:rPr>
      </w:pPr>
      <w:r w:rsidRPr="008C2449">
        <w:rPr>
          <w:i/>
          <w:iCs/>
        </w:rPr>
        <w:t>Table</w:t>
      </w:r>
    </w:p>
    <w:p w14:paraId="1D3CFD98" w14:textId="20B29FC6" w:rsidR="002D1FC4" w:rsidRPr="008C2449" w:rsidRDefault="002D1FC4" w:rsidP="008C2449">
      <w:pPr>
        <w:pStyle w:val="Heading3"/>
        <w:ind w:left="1440"/>
        <w:rPr>
          <w:b w:val="0"/>
          <w:bCs w:val="0"/>
        </w:rPr>
      </w:pPr>
      <w:bookmarkStart w:id="15" w:name="_Toc94785168"/>
      <w:r w:rsidRPr="008C2449">
        <w:rPr>
          <w:b w:val="0"/>
          <w:bCs w:val="0"/>
        </w:rPr>
        <w:lastRenderedPageBreak/>
        <w:t>Public Housing and Affordable Housing</w:t>
      </w:r>
      <w:bookmarkEnd w:id="15"/>
    </w:p>
    <w:p w14:paraId="682E4032" w14:textId="0B46FCC5" w:rsidR="3FAFF5C3" w:rsidRPr="0094170F" w:rsidRDefault="3FAFF5C3" w:rsidP="008C2449">
      <w:pPr>
        <w:ind w:left="720"/>
      </w:pPr>
      <w:r w:rsidRPr="0094170F">
        <w:t>Narrative</w:t>
      </w:r>
    </w:p>
    <w:p w14:paraId="740295FF" w14:textId="4D2E0534" w:rsidR="002D1FC4" w:rsidRPr="008C2449" w:rsidRDefault="002D1FC4" w:rsidP="008C2449">
      <w:pPr>
        <w:pStyle w:val="Heading4"/>
        <w:ind w:left="2304"/>
        <w:rPr>
          <w:i/>
          <w:iCs/>
          <w:u w:val="none"/>
        </w:rPr>
      </w:pPr>
      <w:bookmarkStart w:id="16" w:name="_Toc94785169"/>
      <w:r w:rsidRPr="008C2449">
        <w:rPr>
          <w:i/>
          <w:iCs/>
          <w:u w:val="none"/>
        </w:rPr>
        <w:t>Multifamily HUD-Assisted Housing</w:t>
      </w:r>
      <w:bookmarkEnd w:id="16"/>
    </w:p>
    <w:p w14:paraId="545C1891" w14:textId="4A354580" w:rsidR="3B67E638" w:rsidRPr="008C2449" w:rsidRDefault="3B67E638" w:rsidP="008C2449">
      <w:pPr>
        <w:ind w:left="1440"/>
        <w:rPr>
          <w:i/>
          <w:iCs/>
        </w:rPr>
      </w:pPr>
      <w:r w:rsidRPr="008C2449">
        <w:rPr>
          <w:i/>
          <w:iCs/>
        </w:rPr>
        <w:t>Table</w:t>
      </w:r>
    </w:p>
    <w:p w14:paraId="62E3812C" w14:textId="77DC8E6A" w:rsidR="002D1FC4" w:rsidRPr="008C2449" w:rsidRDefault="002D1FC4" w:rsidP="008C2449">
      <w:pPr>
        <w:pStyle w:val="Heading4"/>
        <w:ind w:left="2304"/>
        <w:rPr>
          <w:i/>
          <w:iCs/>
          <w:u w:val="none"/>
        </w:rPr>
      </w:pPr>
      <w:bookmarkStart w:id="17" w:name="_Toc94785170"/>
      <w:r w:rsidRPr="008C2449">
        <w:rPr>
          <w:i/>
          <w:iCs/>
          <w:u w:val="none"/>
        </w:rPr>
        <w:t>Public Housing Authorities Damaged</w:t>
      </w:r>
      <w:bookmarkEnd w:id="17"/>
    </w:p>
    <w:p w14:paraId="06FAA534" w14:textId="6F4D79C8" w:rsidR="6EDE84B7" w:rsidRPr="008C2449" w:rsidRDefault="6EDE84B7" w:rsidP="008C2449">
      <w:pPr>
        <w:ind w:left="1440"/>
        <w:rPr>
          <w:i/>
          <w:iCs/>
        </w:rPr>
      </w:pPr>
      <w:r w:rsidRPr="008C2449">
        <w:rPr>
          <w:i/>
          <w:iCs/>
        </w:rPr>
        <w:t>Table</w:t>
      </w:r>
    </w:p>
    <w:p w14:paraId="585646ED" w14:textId="2553510C" w:rsidR="00EC666C" w:rsidRPr="008C2449" w:rsidRDefault="00EC666C" w:rsidP="008C2449">
      <w:pPr>
        <w:pStyle w:val="Heading4"/>
        <w:ind w:left="2304"/>
        <w:rPr>
          <w:i/>
          <w:iCs/>
          <w:u w:val="none"/>
        </w:rPr>
      </w:pPr>
      <w:bookmarkStart w:id="18" w:name="_Toc94785171"/>
      <w:r w:rsidRPr="008C2449">
        <w:rPr>
          <w:i/>
          <w:iCs/>
          <w:u w:val="none"/>
        </w:rPr>
        <w:t>Owner with Unmet Need in a Floodplain</w:t>
      </w:r>
      <w:bookmarkEnd w:id="18"/>
    </w:p>
    <w:p w14:paraId="4FFD39F9" w14:textId="2A08D0F8" w:rsidR="706829B0" w:rsidRPr="008C2449" w:rsidRDefault="706829B0" w:rsidP="008C2449">
      <w:pPr>
        <w:ind w:left="1440"/>
        <w:rPr>
          <w:i/>
          <w:iCs/>
        </w:rPr>
      </w:pPr>
      <w:r w:rsidRPr="008C2449">
        <w:rPr>
          <w:i/>
          <w:iCs/>
        </w:rPr>
        <w:t>Table</w:t>
      </w:r>
    </w:p>
    <w:p w14:paraId="5C3C9D75" w14:textId="7B22B2DD" w:rsidR="00EC666C" w:rsidRPr="008C2449" w:rsidRDefault="00EC666C" w:rsidP="008C2449">
      <w:pPr>
        <w:pStyle w:val="Heading4"/>
        <w:ind w:left="2304"/>
        <w:rPr>
          <w:i/>
          <w:iCs/>
          <w:u w:val="none"/>
        </w:rPr>
      </w:pPr>
      <w:bookmarkStart w:id="19" w:name="_Toc94785172"/>
      <w:r w:rsidRPr="008C2449">
        <w:rPr>
          <w:i/>
          <w:iCs/>
          <w:u w:val="none"/>
        </w:rPr>
        <w:t>Insurance Claims and Losses in Disaster Impacted Areas</w:t>
      </w:r>
      <w:bookmarkEnd w:id="19"/>
    </w:p>
    <w:p w14:paraId="7B34CF66" w14:textId="4828518B" w:rsidR="4CBD94A7" w:rsidRPr="008C2449" w:rsidRDefault="4CBD94A7" w:rsidP="008C2449">
      <w:pPr>
        <w:ind w:left="1440"/>
        <w:rPr>
          <w:i/>
          <w:iCs/>
        </w:rPr>
      </w:pPr>
      <w:r w:rsidRPr="008C2449">
        <w:rPr>
          <w:i/>
          <w:iCs/>
        </w:rPr>
        <w:t>Table</w:t>
      </w:r>
    </w:p>
    <w:p w14:paraId="6AEE2CBF" w14:textId="082BE7FE" w:rsidR="00EC666C" w:rsidRPr="008C2449" w:rsidRDefault="00EC666C" w:rsidP="008C2449">
      <w:pPr>
        <w:pStyle w:val="Heading4"/>
        <w:ind w:left="2304"/>
        <w:rPr>
          <w:i/>
          <w:iCs/>
          <w:u w:val="none"/>
        </w:rPr>
      </w:pPr>
      <w:bookmarkStart w:id="20" w:name="_Toc94785173"/>
      <w:r w:rsidRPr="008C2449">
        <w:rPr>
          <w:i/>
          <w:iCs/>
          <w:u w:val="none"/>
        </w:rPr>
        <w:t>Total Home Loans Approved by SBA</w:t>
      </w:r>
      <w:bookmarkEnd w:id="20"/>
      <w:r w:rsidRPr="008C2449">
        <w:rPr>
          <w:i/>
          <w:iCs/>
          <w:u w:val="none"/>
        </w:rPr>
        <w:t xml:space="preserve"> </w:t>
      </w:r>
    </w:p>
    <w:p w14:paraId="1DE55A5D" w14:textId="5969BF42" w:rsidR="62EBB10E" w:rsidRPr="008C2449" w:rsidRDefault="62EBB10E" w:rsidP="008C2449">
      <w:pPr>
        <w:ind w:left="1440"/>
        <w:rPr>
          <w:i/>
          <w:iCs/>
        </w:rPr>
      </w:pPr>
      <w:r w:rsidRPr="008C2449">
        <w:rPr>
          <w:i/>
          <w:iCs/>
        </w:rPr>
        <w:t>Table</w:t>
      </w:r>
    </w:p>
    <w:p w14:paraId="06AD4EAA" w14:textId="1198F223" w:rsidR="00066373" w:rsidRPr="008C2449" w:rsidRDefault="00066373" w:rsidP="008C2449">
      <w:pPr>
        <w:pStyle w:val="Heading4"/>
        <w:ind w:left="2304"/>
        <w:rPr>
          <w:i/>
          <w:iCs/>
          <w:u w:val="none"/>
        </w:rPr>
      </w:pPr>
      <w:bookmarkStart w:id="21" w:name="_Toc94785174"/>
      <w:r w:rsidRPr="008C2449">
        <w:rPr>
          <w:i/>
          <w:iCs/>
          <w:u w:val="none"/>
        </w:rPr>
        <w:t>Social Equity, Fair Housing and Civil Rights</w:t>
      </w:r>
      <w:bookmarkEnd w:id="21"/>
    </w:p>
    <w:p w14:paraId="392D4DEA" w14:textId="40328B00" w:rsidR="740E3587" w:rsidRPr="008C2449" w:rsidRDefault="740E3587" w:rsidP="008C2449">
      <w:pPr>
        <w:ind w:left="1440"/>
        <w:rPr>
          <w:i/>
          <w:iCs/>
        </w:rPr>
      </w:pPr>
      <w:r w:rsidRPr="008C2449">
        <w:rPr>
          <w:i/>
          <w:iCs/>
        </w:rPr>
        <w:t>Narrative</w:t>
      </w:r>
    </w:p>
    <w:p w14:paraId="666FDC83" w14:textId="37EA0A00" w:rsidR="00066373" w:rsidRPr="008C2449" w:rsidRDefault="00066373" w:rsidP="008C2449">
      <w:pPr>
        <w:pStyle w:val="Heading4"/>
        <w:ind w:left="2304"/>
        <w:rPr>
          <w:i/>
          <w:iCs/>
          <w:u w:val="none"/>
        </w:rPr>
      </w:pPr>
      <w:bookmarkStart w:id="22" w:name="_Toc94785175"/>
      <w:r w:rsidRPr="008C2449">
        <w:rPr>
          <w:i/>
          <w:iCs/>
          <w:u w:val="none"/>
        </w:rPr>
        <w:t>Statewide Demographics and Disaster Impacted Populations</w:t>
      </w:r>
      <w:bookmarkEnd w:id="22"/>
    </w:p>
    <w:p w14:paraId="366D4C86" w14:textId="658DFD1A" w:rsidR="26D9E162" w:rsidRPr="008C2449" w:rsidRDefault="26D9E162" w:rsidP="008C2449">
      <w:pPr>
        <w:ind w:left="1440"/>
        <w:rPr>
          <w:i/>
          <w:iCs/>
        </w:rPr>
      </w:pPr>
      <w:r w:rsidRPr="008C2449">
        <w:rPr>
          <w:i/>
          <w:iCs/>
        </w:rPr>
        <w:t>Table</w:t>
      </w:r>
    </w:p>
    <w:p w14:paraId="7E4B6C1A" w14:textId="427572F8" w:rsidR="00066373" w:rsidRPr="008C2449" w:rsidRDefault="00066373" w:rsidP="008C2449">
      <w:pPr>
        <w:pStyle w:val="Heading4"/>
        <w:ind w:left="2304"/>
        <w:rPr>
          <w:i/>
          <w:iCs/>
          <w:u w:val="none"/>
        </w:rPr>
      </w:pPr>
      <w:bookmarkStart w:id="23" w:name="_Toc94785176"/>
      <w:r w:rsidRPr="008C2449">
        <w:rPr>
          <w:i/>
          <w:iCs/>
          <w:u w:val="none"/>
        </w:rPr>
        <w:t>Education Demographics</w:t>
      </w:r>
      <w:bookmarkEnd w:id="23"/>
    </w:p>
    <w:p w14:paraId="3D116A7C" w14:textId="06FB676F" w:rsidR="459ECD08" w:rsidRPr="008C2449" w:rsidRDefault="459ECD08" w:rsidP="008C2449">
      <w:pPr>
        <w:ind w:left="1440"/>
        <w:rPr>
          <w:i/>
          <w:iCs/>
        </w:rPr>
      </w:pPr>
      <w:r w:rsidRPr="008C2449">
        <w:rPr>
          <w:i/>
          <w:iCs/>
        </w:rPr>
        <w:t>Table</w:t>
      </w:r>
    </w:p>
    <w:p w14:paraId="597C0383" w14:textId="0F1E85DC" w:rsidR="00066373" w:rsidRPr="008C2449" w:rsidRDefault="00066373" w:rsidP="008C2449">
      <w:pPr>
        <w:pStyle w:val="Heading4"/>
        <w:ind w:left="2304"/>
        <w:rPr>
          <w:i/>
          <w:iCs/>
          <w:u w:val="none"/>
        </w:rPr>
      </w:pPr>
      <w:bookmarkStart w:id="24" w:name="_Toc94785177"/>
      <w:r w:rsidRPr="008C2449">
        <w:rPr>
          <w:i/>
          <w:iCs/>
          <w:u w:val="none"/>
        </w:rPr>
        <w:t>Income Demographics</w:t>
      </w:r>
      <w:bookmarkEnd w:id="24"/>
      <w:r w:rsidRPr="008C2449">
        <w:rPr>
          <w:i/>
          <w:iCs/>
          <w:u w:val="none"/>
        </w:rPr>
        <w:t xml:space="preserve"> </w:t>
      </w:r>
    </w:p>
    <w:p w14:paraId="45D38E11" w14:textId="6A2AA448" w:rsidR="33763C8B" w:rsidRPr="008C2449" w:rsidRDefault="33763C8B" w:rsidP="008C2449">
      <w:pPr>
        <w:ind w:left="1440"/>
        <w:rPr>
          <w:i/>
          <w:iCs/>
        </w:rPr>
      </w:pPr>
      <w:r w:rsidRPr="008C2449">
        <w:rPr>
          <w:i/>
          <w:iCs/>
        </w:rPr>
        <w:t>Table</w:t>
      </w:r>
    </w:p>
    <w:p w14:paraId="5A030B2A" w14:textId="2DFF2D3C" w:rsidR="0020185B" w:rsidRPr="008C2449" w:rsidRDefault="0020185B" w:rsidP="008C2449">
      <w:pPr>
        <w:pStyle w:val="Heading4"/>
        <w:ind w:left="2304"/>
        <w:rPr>
          <w:i/>
          <w:iCs/>
          <w:u w:val="none"/>
        </w:rPr>
      </w:pPr>
      <w:bookmarkStart w:id="25" w:name="_Toc94785178"/>
      <w:r w:rsidRPr="008C2449">
        <w:rPr>
          <w:i/>
          <w:iCs/>
          <w:u w:val="none"/>
        </w:rPr>
        <w:t>LMI Analysis – Statewide</w:t>
      </w:r>
      <w:bookmarkEnd w:id="25"/>
    </w:p>
    <w:p w14:paraId="2AA08672" w14:textId="38027224" w:rsidR="7F174223" w:rsidRPr="008C2449" w:rsidRDefault="7F174223" w:rsidP="008C2449">
      <w:pPr>
        <w:ind w:left="1440"/>
        <w:rPr>
          <w:i/>
          <w:iCs/>
        </w:rPr>
      </w:pPr>
      <w:r w:rsidRPr="008C2449">
        <w:rPr>
          <w:i/>
          <w:iCs/>
        </w:rPr>
        <w:t>Table</w:t>
      </w:r>
    </w:p>
    <w:p w14:paraId="7619B668" w14:textId="42357868" w:rsidR="0020185B" w:rsidRPr="008C2449" w:rsidRDefault="0020185B" w:rsidP="008C2449">
      <w:pPr>
        <w:pStyle w:val="Heading4"/>
        <w:ind w:left="2304"/>
        <w:rPr>
          <w:i/>
          <w:iCs/>
          <w:u w:val="none"/>
        </w:rPr>
      </w:pPr>
      <w:bookmarkStart w:id="26" w:name="_Toc94785179"/>
      <w:r w:rsidRPr="008C2449">
        <w:rPr>
          <w:i/>
          <w:iCs/>
          <w:u w:val="none"/>
        </w:rPr>
        <w:t>LMI Analysis – Federally Declared Disaster Areas</w:t>
      </w:r>
      <w:bookmarkEnd w:id="26"/>
    </w:p>
    <w:p w14:paraId="03E55835" w14:textId="4FE1DAA7" w:rsidR="72C30E41" w:rsidRPr="008C2449" w:rsidRDefault="72C30E41" w:rsidP="008C2449">
      <w:pPr>
        <w:ind w:left="1440"/>
        <w:rPr>
          <w:i/>
          <w:iCs/>
        </w:rPr>
      </w:pPr>
      <w:r w:rsidRPr="008C2449">
        <w:rPr>
          <w:i/>
          <w:iCs/>
        </w:rPr>
        <w:t>Table</w:t>
      </w:r>
    </w:p>
    <w:p w14:paraId="2A6C5199" w14:textId="5EE6D7AC" w:rsidR="0020185B" w:rsidRPr="008C2449" w:rsidRDefault="0020185B" w:rsidP="008C2449">
      <w:pPr>
        <w:pStyle w:val="Heading4"/>
        <w:ind w:left="2304"/>
        <w:rPr>
          <w:i/>
          <w:iCs/>
          <w:u w:val="none"/>
        </w:rPr>
      </w:pPr>
      <w:bookmarkStart w:id="27" w:name="_Toc94785180"/>
      <w:r w:rsidRPr="008C2449">
        <w:rPr>
          <w:i/>
          <w:iCs/>
          <w:u w:val="none"/>
        </w:rPr>
        <w:t>Mobile Housing Units Impacted by Disaster</w:t>
      </w:r>
      <w:bookmarkEnd w:id="27"/>
    </w:p>
    <w:p w14:paraId="44EAD6FF" w14:textId="64B26F3D" w:rsidR="3F71CDD1" w:rsidRPr="008C2449" w:rsidRDefault="3F71CDD1" w:rsidP="008C2449">
      <w:pPr>
        <w:ind w:left="1440"/>
        <w:rPr>
          <w:i/>
          <w:iCs/>
        </w:rPr>
      </w:pPr>
      <w:r w:rsidRPr="008C2449">
        <w:rPr>
          <w:i/>
          <w:iCs/>
        </w:rPr>
        <w:t>Table</w:t>
      </w:r>
    </w:p>
    <w:p w14:paraId="0C5CB685" w14:textId="79B1F186" w:rsidR="0020185B" w:rsidRPr="008C2449" w:rsidRDefault="0020185B" w:rsidP="008C2449">
      <w:pPr>
        <w:pStyle w:val="Heading4"/>
        <w:ind w:left="2304"/>
        <w:rPr>
          <w:i/>
          <w:iCs/>
          <w:u w:val="none"/>
        </w:rPr>
      </w:pPr>
      <w:bookmarkStart w:id="28" w:name="_Toc94785181"/>
      <w:r w:rsidRPr="008C2449">
        <w:rPr>
          <w:i/>
          <w:iCs/>
          <w:u w:val="none"/>
        </w:rPr>
        <w:t xml:space="preserve">SNAP and D-SNAP </w:t>
      </w:r>
      <w:r w:rsidR="003C2828" w:rsidRPr="008C2449">
        <w:rPr>
          <w:i/>
          <w:iCs/>
          <w:u w:val="none"/>
        </w:rPr>
        <w:t>Applicants</w:t>
      </w:r>
      <w:r w:rsidRPr="008C2449">
        <w:rPr>
          <w:i/>
          <w:iCs/>
          <w:u w:val="none"/>
        </w:rPr>
        <w:t xml:space="preserve"> Impacted by the Disaster</w:t>
      </w:r>
      <w:bookmarkEnd w:id="28"/>
      <w:r w:rsidRPr="008C2449">
        <w:rPr>
          <w:i/>
          <w:iCs/>
          <w:u w:val="none"/>
        </w:rPr>
        <w:t xml:space="preserve"> </w:t>
      </w:r>
    </w:p>
    <w:p w14:paraId="1773A9ED" w14:textId="740C6129" w:rsidR="06474B2C" w:rsidRPr="008C2449" w:rsidRDefault="06474B2C" w:rsidP="008C2449">
      <w:pPr>
        <w:ind w:left="1440"/>
        <w:rPr>
          <w:i/>
          <w:iCs/>
        </w:rPr>
      </w:pPr>
      <w:r w:rsidRPr="008C2449">
        <w:rPr>
          <w:i/>
          <w:iCs/>
        </w:rPr>
        <w:t>Table</w:t>
      </w:r>
    </w:p>
    <w:p w14:paraId="16A95110" w14:textId="2FB17555" w:rsidR="003C2828" w:rsidRPr="008C2449" w:rsidRDefault="003C2828" w:rsidP="008C2449">
      <w:pPr>
        <w:pStyle w:val="Heading4"/>
        <w:ind w:left="2304"/>
        <w:rPr>
          <w:i/>
          <w:iCs/>
          <w:u w:val="none"/>
        </w:rPr>
      </w:pPr>
      <w:bookmarkStart w:id="29" w:name="_Toc94785182"/>
      <w:r w:rsidRPr="008C2449">
        <w:rPr>
          <w:i/>
          <w:iCs/>
          <w:u w:val="none"/>
        </w:rPr>
        <w:lastRenderedPageBreak/>
        <w:t>Limited English Proficiency Breakdown</w:t>
      </w:r>
      <w:bookmarkEnd w:id="29"/>
    </w:p>
    <w:p w14:paraId="524C9458" w14:textId="5BDFCF4E" w:rsidR="1512D67E" w:rsidRPr="008C2449" w:rsidRDefault="1512D67E" w:rsidP="008C2449">
      <w:pPr>
        <w:ind w:left="1440"/>
        <w:rPr>
          <w:i/>
          <w:iCs/>
        </w:rPr>
      </w:pPr>
      <w:r w:rsidRPr="008C2449">
        <w:rPr>
          <w:i/>
          <w:iCs/>
        </w:rPr>
        <w:t>Table</w:t>
      </w:r>
    </w:p>
    <w:p w14:paraId="2BD9ED66" w14:textId="17DE38D5" w:rsidR="003C2828" w:rsidRPr="008C2449" w:rsidRDefault="003C2828" w:rsidP="008C2449">
      <w:pPr>
        <w:pStyle w:val="Heading4"/>
        <w:ind w:left="2304"/>
        <w:rPr>
          <w:i/>
          <w:iCs/>
          <w:u w:val="none"/>
        </w:rPr>
      </w:pPr>
      <w:bookmarkStart w:id="30" w:name="_Toc94785183"/>
      <w:r w:rsidRPr="008C2449">
        <w:rPr>
          <w:i/>
          <w:iCs/>
          <w:u w:val="none"/>
        </w:rPr>
        <w:t>Languages Spoken within State</w:t>
      </w:r>
      <w:bookmarkEnd w:id="30"/>
    </w:p>
    <w:p w14:paraId="6DB2945B" w14:textId="08340328" w:rsidR="5B7AF739" w:rsidRPr="008C2449" w:rsidRDefault="5B7AF739" w:rsidP="008C2449">
      <w:pPr>
        <w:ind w:left="1440"/>
        <w:rPr>
          <w:i/>
          <w:iCs/>
        </w:rPr>
      </w:pPr>
      <w:r w:rsidRPr="008C2449">
        <w:rPr>
          <w:i/>
          <w:iCs/>
        </w:rPr>
        <w:t>Table</w:t>
      </w:r>
    </w:p>
    <w:p w14:paraId="4F79F382" w14:textId="64A96186" w:rsidR="00325D20" w:rsidRPr="008C2449" w:rsidRDefault="00325D20" w:rsidP="008C2449">
      <w:pPr>
        <w:pStyle w:val="Heading4"/>
        <w:ind w:left="2304"/>
        <w:rPr>
          <w:i/>
          <w:iCs/>
          <w:u w:val="none"/>
        </w:rPr>
      </w:pPr>
      <w:bookmarkStart w:id="31" w:name="_Toc94785184"/>
      <w:r w:rsidRPr="008C2449">
        <w:rPr>
          <w:i/>
          <w:iCs/>
          <w:u w:val="none"/>
        </w:rPr>
        <w:t>Affected Continuum of Care Entities</w:t>
      </w:r>
      <w:bookmarkEnd w:id="31"/>
    </w:p>
    <w:p w14:paraId="0CBC2673" w14:textId="079C4A27" w:rsidR="3D2E7E22" w:rsidRPr="008C2449" w:rsidRDefault="3D2E7E22" w:rsidP="008C2449">
      <w:pPr>
        <w:ind w:left="1440"/>
        <w:rPr>
          <w:i/>
          <w:iCs/>
        </w:rPr>
      </w:pPr>
      <w:r w:rsidRPr="008C2449">
        <w:rPr>
          <w:i/>
          <w:iCs/>
        </w:rPr>
        <w:t>Table</w:t>
      </w:r>
    </w:p>
    <w:p w14:paraId="4F640F36" w14:textId="6B270120" w:rsidR="00325D20" w:rsidRPr="008C2449" w:rsidRDefault="00325D20" w:rsidP="008C2449">
      <w:pPr>
        <w:pStyle w:val="Heading4"/>
        <w:ind w:left="2304"/>
        <w:rPr>
          <w:i/>
          <w:iCs/>
          <w:u w:val="none"/>
        </w:rPr>
      </w:pPr>
      <w:bookmarkStart w:id="32" w:name="_Toc94785185"/>
      <w:r w:rsidRPr="008C2449">
        <w:rPr>
          <w:i/>
          <w:iCs/>
          <w:u w:val="none"/>
        </w:rPr>
        <w:t>Point-in-Time Count – Type of Shelter</w:t>
      </w:r>
      <w:bookmarkEnd w:id="32"/>
    </w:p>
    <w:p w14:paraId="7DAE868D" w14:textId="072F8A60" w:rsidR="43231D95" w:rsidRPr="008C2449" w:rsidRDefault="43231D95" w:rsidP="008C2449">
      <w:pPr>
        <w:ind w:left="1440"/>
        <w:rPr>
          <w:i/>
          <w:iCs/>
        </w:rPr>
      </w:pPr>
      <w:r w:rsidRPr="008C2449">
        <w:rPr>
          <w:i/>
          <w:iCs/>
        </w:rPr>
        <w:t>Table</w:t>
      </w:r>
    </w:p>
    <w:p w14:paraId="3E3E251F" w14:textId="1E8599D8" w:rsidR="00325D20" w:rsidRPr="008C2449" w:rsidRDefault="00325D20" w:rsidP="008C2449">
      <w:pPr>
        <w:pStyle w:val="Heading4"/>
        <w:ind w:left="2304"/>
        <w:rPr>
          <w:i/>
          <w:iCs/>
          <w:u w:val="none"/>
        </w:rPr>
      </w:pPr>
      <w:bookmarkStart w:id="33" w:name="_Toc94785186"/>
      <w:r w:rsidRPr="008C2449">
        <w:rPr>
          <w:i/>
          <w:iCs/>
          <w:u w:val="none"/>
        </w:rPr>
        <w:t>Point-in-Time Count – Impacted by Disaster</w:t>
      </w:r>
      <w:bookmarkEnd w:id="33"/>
    </w:p>
    <w:p w14:paraId="50CC69D7" w14:textId="2C29FE99" w:rsidR="4B50F0E1" w:rsidRPr="008C2449" w:rsidRDefault="4B50F0E1" w:rsidP="008C2449">
      <w:pPr>
        <w:ind w:left="1440"/>
        <w:rPr>
          <w:i/>
          <w:iCs/>
        </w:rPr>
      </w:pPr>
      <w:r w:rsidRPr="008C2449">
        <w:rPr>
          <w:i/>
          <w:iCs/>
        </w:rPr>
        <w:t>Table</w:t>
      </w:r>
    </w:p>
    <w:p w14:paraId="40D4822E" w14:textId="2B32A5FC" w:rsidR="00325D20" w:rsidRPr="008C2449" w:rsidRDefault="00325D20" w:rsidP="008C2449">
      <w:pPr>
        <w:pStyle w:val="Heading4"/>
        <w:ind w:left="2304"/>
        <w:rPr>
          <w:u w:val="none"/>
        </w:rPr>
      </w:pPr>
      <w:bookmarkStart w:id="34" w:name="_Toc94785187"/>
      <w:r w:rsidRPr="008C2449">
        <w:rPr>
          <w:i/>
          <w:iCs/>
          <w:u w:val="none"/>
        </w:rPr>
        <w:t xml:space="preserve">HUD Assisted Housing </w:t>
      </w:r>
      <w:r w:rsidR="000E36CE" w:rsidRPr="008C2449">
        <w:rPr>
          <w:i/>
          <w:iCs/>
          <w:u w:val="none"/>
        </w:rPr>
        <w:t>Impacted by Disaster</w:t>
      </w:r>
      <w:bookmarkEnd w:id="34"/>
    </w:p>
    <w:p w14:paraId="69921B70" w14:textId="62AD2C3F" w:rsidR="000E36CE" w:rsidRPr="005A4DD3" w:rsidRDefault="000E36CE" w:rsidP="00E851A5">
      <w:pPr>
        <w:pStyle w:val="Heading2"/>
      </w:pPr>
      <w:bookmarkStart w:id="35" w:name="_Toc94785188"/>
      <w:r w:rsidRPr="005A4DD3">
        <w:t>Infrastructure Unmet Need</w:t>
      </w:r>
      <w:bookmarkEnd w:id="35"/>
    </w:p>
    <w:p w14:paraId="0B28A172" w14:textId="71836137" w:rsidR="591633C8" w:rsidRDefault="591633C8" w:rsidP="73045482">
      <w:r>
        <w:t>Narrative</w:t>
      </w:r>
    </w:p>
    <w:p w14:paraId="6AC7C72F" w14:textId="4F81EFBF" w:rsidR="000E36CE" w:rsidRPr="008C2449" w:rsidRDefault="000E36CE" w:rsidP="008C2449">
      <w:pPr>
        <w:pStyle w:val="Heading3"/>
        <w:ind w:left="1440"/>
        <w:rPr>
          <w:b w:val="0"/>
          <w:bCs w:val="0"/>
        </w:rPr>
      </w:pPr>
      <w:bookmarkStart w:id="36" w:name="_Toc94785189"/>
      <w:r w:rsidRPr="008C2449">
        <w:rPr>
          <w:b w:val="0"/>
          <w:bCs w:val="0"/>
        </w:rPr>
        <w:t>FEMA Public Assistance Program</w:t>
      </w:r>
      <w:bookmarkEnd w:id="36"/>
    </w:p>
    <w:p w14:paraId="50C1FA48" w14:textId="4FB2AA3A" w:rsidR="5289B902" w:rsidRPr="0094170F" w:rsidRDefault="5289B902" w:rsidP="008C2449">
      <w:pPr>
        <w:ind w:left="720"/>
      </w:pPr>
      <w:r w:rsidRPr="0094170F">
        <w:t>Table</w:t>
      </w:r>
    </w:p>
    <w:p w14:paraId="4DB671AE" w14:textId="0D2CC07F" w:rsidR="000E36CE" w:rsidRPr="008C2449" w:rsidRDefault="000E36CE" w:rsidP="008C2449">
      <w:pPr>
        <w:pStyle w:val="Heading3"/>
        <w:ind w:left="1440"/>
        <w:rPr>
          <w:b w:val="0"/>
          <w:bCs w:val="0"/>
        </w:rPr>
      </w:pPr>
      <w:bookmarkStart w:id="37" w:name="_Toc94785190"/>
      <w:r w:rsidRPr="008C2449">
        <w:rPr>
          <w:b w:val="0"/>
          <w:bCs w:val="0"/>
        </w:rPr>
        <w:t>Total Cost and Need by PA Category</w:t>
      </w:r>
      <w:bookmarkEnd w:id="37"/>
    </w:p>
    <w:p w14:paraId="24046087" w14:textId="2B2B71D9" w:rsidR="35ACB3B9" w:rsidRPr="0094170F" w:rsidRDefault="35ACB3B9" w:rsidP="008C2449">
      <w:pPr>
        <w:ind w:left="720"/>
      </w:pPr>
      <w:r w:rsidRPr="0094170F">
        <w:t>Table</w:t>
      </w:r>
    </w:p>
    <w:p w14:paraId="4C8C9080" w14:textId="78DC3FC2" w:rsidR="000E36CE" w:rsidRPr="008C2449" w:rsidRDefault="000E36CE" w:rsidP="008C2449">
      <w:pPr>
        <w:pStyle w:val="Heading3"/>
        <w:ind w:left="1440"/>
        <w:rPr>
          <w:b w:val="0"/>
          <w:bCs w:val="0"/>
        </w:rPr>
      </w:pPr>
      <w:bookmarkStart w:id="38" w:name="_Toc94785191"/>
      <w:r w:rsidRPr="008C2449">
        <w:rPr>
          <w:b w:val="0"/>
          <w:bCs w:val="0"/>
        </w:rPr>
        <w:t>Approximate Recovery Cost per Agency</w:t>
      </w:r>
      <w:bookmarkEnd w:id="38"/>
    </w:p>
    <w:p w14:paraId="6EC50252" w14:textId="07B92D9A" w:rsidR="029342C3" w:rsidRPr="0094170F" w:rsidRDefault="029342C3" w:rsidP="008C2449">
      <w:pPr>
        <w:ind w:left="720"/>
      </w:pPr>
      <w:r w:rsidRPr="0094170F">
        <w:t>Table</w:t>
      </w:r>
    </w:p>
    <w:p w14:paraId="3946BD7A" w14:textId="7A416972" w:rsidR="000E36CE" w:rsidRPr="008C2449" w:rsidRDefault="000E36CE" w:rsidP="008C2449">
      <w:pPr>
        <w:pStyle w:val="Heading3"/>
        <w:ind w:left="1440"/>
        <w:rPr>
          <w:b w:val="0"/>
          <w:bCs w:val="0"/>
        </w:rPr>
      </w:pPr>
      <w:bookmarkStart w:id="39" w:name="_Toc94785192"/>
      <w:r w:rsidRPr="008C2449">
        <w:rPr>
          <w:b w:val="0"/>
          <w:bCs w:val="0"/>
        </w:rPr>
        <w:t>Hazard Mitigation Needs per County or Known Project</w:t>
      </w:r>
      <w:bookmarkEnd w:id="39"/>
    </w:p>
    <w:p w14:paraId="4CF9A41D" w14:textId="1F880A4D" w:rsidR="1D70018D" w:rsidRPr="0094170F" w:rsidRDefault="1D70018D" w:rsidP="008C2449">
      <w:pPr>
        <w:ind w:left="720"/>
      </w:pPr>
      <w:r w:rsidRPr="0094170F">
        <w:t>Table</w:t>
      </w:r>
    </w:p>
    <w:p w14:paraId="07F1751A" w14:textId="59D925B3" w:rsidR="000E36CE" w:rsidRPr="005A4DD3" w:rsidRDefault="000E36CE" w:rsidP="00EB714A">
      <w:pPr>
        <w:pStyle w:val="Heading2"/>
      </w:pPr>
      <w:bookmarkStart w:id="40" w:name="_Toc94785193"/>
      <w:r w:rsidRPr="005A4DD3">
        <w:t xml:space="preserve">Economic </w:t>
      </w:r>
      <w:r w:rsidR="00BF1643" w:rsidRPr="005A4DD3">
        <w:t>Revitalization</w:t>
      </w:r>
      <w:r w:rsidRPr="005A4DD3">
        <w:t xml:space="preserve"> Unmet Need</w:t>
      </w:r>
      <w:bookmarkEnd w:id="40"/>
      <w:r w:rsidRPr="005A4DD3">
        <w:t xml:space="preserve"> </w:t>
      </w:r>
    </w:p>
    <w:p w14:paraId="34D93600" w14:textId="2EC4CFC9" w:rsidR="7A58F026" w:rsidRDefault="7A58F026" w:rsidP="73045482">
      <w:r>
        <w:t>Narrative</w:t>
      </w:r>
    </w:p>
    <w:p w14:paraId="597F65DC" w14:textId="7949639D" w:rsidR="000E36CE" w:rsidRPr="008C2449" w:rsidRDefault="000E36CE" w:rsidP="008C2449">
      <w:pPr>
        <w:pStyle w:val="Heading3"/>
        <w:ind w:left="1440"/>
        <w:rPr>
          <w:b w:val="0"/>
          <w:bCs w:val="0"/>
        </w:rPr>
      </w:pPr>
      <w:bookmarkStart w:id="41" w:name="_Toc94785194"/>
      <w:r w:rsidRPr="008C2449">
        <w:rPr>
          <w:b w:val="0"/>
          <w:bCs w:val="0"/>
        </w:rPr>
        <w:t>Disaster Damage and Impacts</w:t>
      </w:r>
      <w:bookmarkEnd w:id="41"/>
    </w:p>
    <w:p w14:paraId="068C3778" w14:textId="0742135D" w:rsidR="47B78DF3" w:rsidRPr="0094170F" w:rsidRDefault="47B78DF3" w:rsidP="008C2449">
      <w:pPr>
        <w:ind w:left="720"/>
      </w:pPr>
      <w:r w:rsidRPr="0094170F">
        <w:t>Narrative</w:t>
      </w:r>
    </w:p>
    <w:p w14:paraId="52D4C07C" w14:textId="1961C48B" w:rsidR="00BF1643" w:rsidRPr="008C2449" w:rsidRDefault="00BF1643" w:rsidP="008C2449">
      <w:pPr>
        <w:pStyle w:val="Heading3"/>
        <w:ind w:left="1440"/>
        <w:rPr>
          <w:b w:val="0"/>
          <w:bCs w:val="0"/>
        </w:rPr>
      </w:pPr>
      <w:bookmarkStart w:id="42" w:name="_Toc94785195"/>
      <w:r w:rsidRPr="008C2449">
        <w:rPr>
          <w:b w:val="0"/>
          <w:bCs w:val="0"/>
        </w:rPr>
        <w:t>Total Business Loans Approved by the SBA</w:t>
      </w:r>
      <w:bookmarkEnd w:id="42"/>
    </w:p>
    <w:p w14:paraId="15049C00" w14:textId="61468724" w:rsidR="57A647A4" w:rsidRPr="0094170F" w:rsidRDefault="57A647A4" w:rsidP="008C2449">
      <w:pPr>
        <w:ind w:left="720"/>
      </w:pPr>
      <w:r w:rsidRPr="0094170F">
        <w:t>Table</w:t>
      </w:r>
    </w:p>
    <w:p w14:paraId="497EFE81" w14:textId="414DE888" w:rsidR="00BF1643" w:rsidRPr="008C2449" w:rsidRDefault="00BF1643" w:rsidP="008C2449">
      <w:pPr>
        <w:pStyle w:val="Heading3"/>
        <w:ind w:left="1440"/>
        <w:rPr>
          <w:b w:val="0"/>
          <w:bCs w:val="0"/>
        </w:rPr>
      </w:pPr>
      <w:bookmarkStart w:id="43" w:name="_Toc94785196"/>
      <w:r w:rsidRPr="008C2449">
        <w:rPr>
          <w:b w:val="0"/>
          <w:bCs w:val="0"/>
        </w:rPr>
        <w:t>SBA Applicant Breakdown</w:t>
      </w:r>
      <w:bookmarkEnd w:id="43"/>
    </w:p>
    <w:p w14:paraId="1091640A" w14:textId="27952FCC" w:rsidR="3D29EC92" w:rsidRPr="0094170F" w:rsidRDefault="3D29EC92" w:rsidP="008C2449">
      <w:pPr>
        <w:ind w:left="720"/>
      </w:pPr>
      <w:r w:rsidRPr="0094170F">
        <w:t>Table</w:t>
      </w:r>
    </w:p>
    <w:p w14:paraId="450AD454" w14:textId="7C6AFE16" w:rsidR="00BF1643" w:rsidRPr="008C2449" w:rsidRDefault="00BF1643" w:rsidP="008C2449">
      <w:pPr>
        <w:pStyle w:val="Heading3"/>
        <w:ind w:left="1440"/>
        <w:rPr>
          <w:b w:val="0"/>
          <w:bCs w:val="0"/>
        </w:rPr>
      </w:pPr>
      <w:bookmarkStart w:id="44" w:name="_Toc94785197"/>
      <w:r w:rsidRPr="008C2449">
        <w:rPr>
          <w:b w:val="0"/>
          <w:bCs w:val="0"/>
        </w:rPr>
        <w:lastRenderedPageBreak/>
        <w:t>Estimating Business Operations Losses</w:t>
      </w:r>
      <w:bookmarkEnd w:id="44"/>
    </w:p>
    <w:p w14:paraId="3DED2B79" w14:textId="3806873E" w:rsidR="26296150" w:rsidRPr="0094170F" w:rsidRDefault="26296150" w:rsidP="008C2449">
      <w:pPr>
        <w:ind w:left="720"/>
      </w:pPr>
      <w:r w:rsidRPr="0094170F">
        <w:t>Table</w:t>
      </w:r>
    </w:p>
    <w:p w14:paraId="0BF710A8" w14:textId="10D56BAF" w:rsidR="00BF1643" w:rsidRPr="008C2449" w:rsidRDefault="00BF1643" w:rsidP="008C2449">
      <w:pPr>
        <w:pStyle w:val="Heading3"/>
        <w:ind w:left="1440"/>
        <w:rPr>
          <w:b w:val="0"/>
          <w:bCs w:val="0"/>
        </w:rPr>
      </w:pPr>
      <w:bookmarkStart w:id="45" w:name="_Toc94785198"/>
      <w:r w:rsidRPr="008C2449">
        <w:rPr>
          <w:b w:val="0"/>
          <w:bCs w:val="0"/>
        </w:rPr>
        <w:t>Increased Occupation Demands</w:t>
      </w:r>
      <w:bookmarkEnd w:id="45"/>
    </w:p>
    <w:p w14:paraId="5858B782" w14:textId="364EE15D" w:rsidR="2E596C4D" w:rsidRPr="0094170F" w:rsidRDefault="2E596C4D" w:rsidP="008C2449">
      <w:pPr>
        <w:ind w:left="720"/>
      </w:pPr>
      <w:r w:rsidRPr="0094170F">
        <w:t>Table</w:t>
      </w:r>
    </w:p>
    <w:p w14:paraId="43EB44DD" w14:textId="3B579C38" w:rsidR="002360FD" w:rsidRPr="005A4DD3" w:rsidRDefault="002360FD" w:rsidP="00E2152B">
      <w:pPr>
        <w:pStyle w:val="Heading2"/>
      </w:pPr>
      <w:bookmarkStart w:id="46" w:name="_Toc94785199"/>
      <w:r w:rsidRPr="005A4DD3">
        <w:t>Mitigation Only Activities</w:t>
      </w:r>
      <w:bookmarkEnd w:id="46"/>
    </w:p>
    <w:p w14:paraId="75F59B7C" w14:textId="379BD951" w:rsidR="7F200517" w:rsidRDefault="7F200517" w:rsidP="73045482">
      <w:r>
        <w:t>Narrative</w:t>
      </w:r>
    </w:p>
    <w:p w14:paraId="4256C5DC" w14:textId="7A1A9DF5" w:rsidR="002360FD" w:rsidRPr="008C2449" w:rsidRDefault="002360FD" w:rsidP="002360FD">
      <w:pPr>
        <w:pStyle w:val="Heading1"/>
        <w:rPr>
          <w:b/>
          <w:bCs/>
        </w:rPr>
      </w:pPr>
      <w:bookmarkStart w:id="47" w:name="_Toc94785200"/>
      <w:r w:rsidRPr="008C2449">
        <w:rPr>
          <w:b/>
          <w:bCs/>
        </w:rPr>
        <w:t>General Requirements</w:t>
      </w:r>
      <w:bookmarkEnd w:id="47"/>
    </w:p>
    <w:p w14:paraId="5E1307D2" w14:textId="2BEEB92C" w:rsidR="00BF1643" w:rsidRPr="005A4DD3" w:rsidRDefault="6C423AFC">
      <w:r>
        <w:t>Narrative</w:t>
      </w:r>
    </w:p>
    <w:p w14:paraId="66CEE91C" w14:textId="7A7B05F1" w:rsidR="00066373" w:rsidRPr="005A4DD3" w:rsidRDefault="002360FD" w:rsidP="002360FD">
      <w:pPr>
        <w:pStyle w:val="Heading2"/>
      </w:pPr>
      <w:bookmarkStart w:id="48" w:name="_Toc94785201"/>
      <w:r w:rsidRPr="005A4DD3">
        <w:t>Citizen Participation</w:t>
      </w:r>
      <w:bookmarkEnd w:id="48"/>
    </w:p>
    <w:p w14:paraId="3DD74841" w14:textId="6693CA64" w:rsidR="57CC5691" w:rsidRDefault="57CC5691" w:rsidP="73045482">
      <w:r>
        <w:t>Narrative</w:t>
      </w:r>
    </w:p>
    <w:p w14:paraId="7C60ED69" w14:textId="063229E0" w:rsidR="002360FD" w:rsidRPr="008C2449" w:rsidRDefault="002360FD" w:rsidP="008C2449">
      <w:pPr>
        <w:pStyle w:val="Heading3"/>
        <w:ind w:left="1440"/>
        <w:rPr>
          <w:b w:val="0"/>
          <w:bCs w:val="0"/>
        </w:rPr>
      </w:pPr>
      <w:bookmarkStart w:id="49" w:name="_Toc94785202"/>
      <w:r w:rsidRPr="008C2449">
        <w:rPr>
          <w:b w:val="0"/>
          <w:bCs w:val="0"/>
        </w:rPr>
        <w:t>Outreach and Engagement</w:t>
      </w:r>
      <w:bookmarkEnd w:id="49"/>
    </w:p>
    <w:p w14:paraId="5C9040E0" w14:textId="50788DCE" w:rsidR="47B57029" w:rsidRPr="002D7158" w:rsidRDefault="47B57029" w:rsidP="008C2449">
      <w:pPr>
        <w:ind w:left="720"/>
      </w:pPr>
      <w:r w:rsidRPr="002D7158">
        <w:t>Narrative</w:t>
      </w:r>
    </w:p>
    <w:p w14:paraId="535FBD06" w14:textId="05E460C4" w:rsidR="002360FD" w:rsidRPr="008C2449" w:rsidRDefault="002360FD" w:rsidP="008C2449">
      <w:pPr>
        <w:pStyle w:val="Heading3"/>
        <w:ind w:left="1440"/>
        <w:rPr>
          <w:b w:val="0"/>
          <w:bCs w:val="0"/>
        </w:rPr>
      </w:pPr>
      <w:bookmarkStart w:id="50" w:name="_Toc94785203"/>
      <w:r w:rsidRPr="008C2449">
        <w:rPr>
          <w:b w:val="0"/>
          <w:bCs w:val="0"/>
        </w:rPr>
        <w:t>Public Hearings</w:t>
      </w:r>
      <w:bookmarkEnd w:id="50"/>
    </w:p>
    <w:p w14:paraId="41E956CF" w14:textId="1753E0C1" w:rsidR="3F205E7C" w:rsidRPr="002D7158" w:rsidRDefault="3F205E7C" w:rsidP="008C2449">
      <w:pPr>
        <w:ind w:left="720"/>
      </w:pPr>
      <w:r w:rsidRPr="002D7158">
        <w:t>Narrative</w:t>
      </w:r>
    </w:p>
    <w:p w14:paraId="15A0B3FC" w14:textId="0E5DC23C" w:rsidR="002360FD" w:rsidRPr="008C2449" w:rsidRDefault="002360FD" w:rsidP="008C2449">
      <w:pPr>
        <w:pStyle w:val="Heading3"/>
        <w:ind w:left="1440"/>
        <w:rPr>
          <w:b w:val="0"/>
          <w:bCs w:val="0"/>
        </w:rPr>
      </w:pPr>
      <w:bookmarkStart w:id="51" w:name="_Toc94785204"/>
      <w:r w:rsidRPr="008C2449">
        <w:rPr>
          <w:b w:val="0"/>
          <w:bCs w:val="0"/>
        </w:rPr>
        <w:t>Complaints</w:t>
      </w:r>
      <w:bookmarkEnd w:id="51"/>
    </w:p>
    <w:p w14:paraId="2C630F22" w14:textId="305665F4" w:rsidR="18FF28ED" w:rsidRDefault="18FF28ED" w:rsidP="008C2449">
      <w:pPr>
        <w:ind w:left="720"/>
      </w:pPr>
      <w:r>
        <w:t>Narrative</w:t>
      </w:r>
    </w:p>
    <w:p w14:paraId="6AC20F52" w14:textId="15D384AD" w:rsidR="002360FD" w:rsidRPr="005A4DD3" w:rsidRDefault="002360FD" w:rsidP="004F5FCC">
      <w:pPr>
        <w:pStyle w:val="Heading2"/>
      </w:pPr>
      <w:bookmarkStart w:id="52" w:name="_Toc94785205"/>
      <w:r w:rsidRPr="005A4DD3">
        <w:t>Public Website</w:t>
      </w:r>
      <w:bookmarkEnd w:id="52"/>
    </w:p>
    <w:p w14:paraId="1790D9D6" w14:textId="4904D126" w:rsidR="220B34F3" w:rsidRDefault="220B34F3" w:rsidP="73045482">
      <w:r>
        <w:t>Narrative</w:t>
      </w:r>
    </w:p>
    <w:p w14:paraId="1AE9035D" w14:textId="4869CDFB" w:rsidR="00AA08D0" w:rsidRPr="005A4DD3" w:rsidRDefault="005C6408" w:rsidP="005C6408">
      <w:pPr>
        <w:pStyle w:val="Heading2"/>
      </w:pPr>
      <w:bookmarkStart w:id="53" w:name="_Toc94785206"/>
      <w:r w:rsidRPr="005A4DD3">
        <w:t>Amendments</w:t>
      </w:r>
      <w:bookmarkEnd w:id="53"/>
    </w:p>
    <w:p w14:paraId="71E1CDE5" w14:textId="73DD6DAC" w:rsidR="68D197D1" w:rsidRDefault="68D197D1" w:rsidP="73045482">
      <w:r>
        <w:t>Narrative</w:t>
      </w:r>
    </w:p>
    <w:p w14:paraId="63303698" w14:textId="71A23BAC" w:rsidR="005C6408" w:rsidRPr="008C2449" w:rsidRDefault="005C6408" w:rsidP="008C2449">
      <w:pPr>
        <w:pStyle w:val="Heading3"/>
        <w:ind w:left="1440"/>
        <w:rPr>
          <w:b w:val="0"/>
          <w:bCs w:val="0"/>
        </w:rPr>
      </w:pPr>
      <w:bookmarkStart w:id="54" w:name="_Toc94785207"/>
      <w:r w:rsidRPr="008C2449">
        <w:rPr>
          <w:b w:val="0"/>
          <w:bCs w:val="0"/>
        </w:rPr>
        <w:t>Substantial Amendment</w:t>
      </w:r>
      <w:bookmarkEnd w:id="54"/>
      <w:r w:rsidRPr="008C2449">
        <w:rPr>
          <w:b w:val="0"/>
          <w:bCs w:val="0"/>
        </w:rPr>
        <w:t xml:space="preserve"> </w:t>
      </w:r>
    </w:p>
    <w:p w14:paraId="7FECDB1D" w14:textId="2B3C3078" w:rsidR="62417E34" w:rsidRPr="002D7158" w:rsidRDefault="62417E34" w:rsidP="008C2449">
      <w:pPr>
        <w:ind w:left="720"/>
      </w:pPr>
      <w:r w:rsidRPr="002D7158">
        <w:t>Narrative</w:t>
      </w:r>
    </w:p>
    <w:p w14:paraId="381E25E6" w14:textId="0AE33B71" w:rsidR="005C6408" w:rsidRPr="008C2449" w:rsidRDefault="005C6408" w:rsidP="008C2449">
      <w:pPr>
        <w:pStyle w:val="Heading3"/>
        <w:ind w:left="1440"/>
        <w:rPr>
          <w:b w:val="0"/>
          <w:bCs w:val="0"/>
        </w:rPr>
      </w:pPr>
      <w:bookmarkStart w:id="55" w:name="_Toc94785208"/>
      <w:r w:rsidRPr="008C2449">
        <w:rPr>
          <w:b w:val="0"/>
          <w:bCs w:val="0"/>
        </w:rPr>
        <w:t>Non-Substantial Amendment</w:t>
      </w:r>
      <w:bookmarkEnd w:id="55"/>
      <w:r w:rsidRPr="008C2449">
        <w:rPr>
          <w:b w:val="0"/>
          <w:bCs w:val="0"/>
        </w:rPr>
        <w:t xml:space="preserve"> </w:t>
      </w:r>
    </w:p>
    <w:p w14:paraId="60A5303C" w14:textId="5D33C454" w:rsidR="07E66B51" w:rsidRPr="002D7158" w:rsidRDefault="07E66B51" w:rsidP="008C2449">
      <w:pPr>
        <w:ind w:left="720"/>
      </w:pPr>
      <w:r w:rsidRPr="002D7158">
        <w:t>Narrative</w:t>
      </w:r>
    </w:p>
    <w:p w14:paraId="2D008FB4" w14:textId="5F61B07E" w:rsidR="005C6408" w:rsidRPr="005A4DD3" w:rsidRDefault="005C6408" w:rsidP="005C6408">
      <w:pPr>
        <w:pStyle w:val="Heading2"/>
      </w:pPr>
      <w:bookmarkStart w:id="56" w:name="_Toc94785209"/>
      <w:r w:rsidRPr="005A4DD3">
        <w:t>Displacement of Persons and Other Entities</w:t>
      </w:r>
      <w:bookmarkEnd w:id="56"/>
    </w:p>
    <w:p w14:paraId="34321ED6" w14:textId="745EB4EB" w:rsidR="6D35207A" w:rsidRDefault="6D35207A" w:rsidP="73045482">
      <w:r>
        <w:t>Narrative</w:t>
      </w:r>
    </w:p>
    <w:p w14:paraId="013273A1" w14:textId="262F5B7B" w:rsidR="005C6408" w:rsidRPr="005A4DD3" w:rsidRDefault="005C6408" w:rsidP="006B09D0">
      <w:pPr>
        <w:pStyle w:val="Heading2"/>
      </w:pPr>
      <w:bookmarkStart w:id="57" w:name="_Toc94785210"/>
      <w:r w:rsidRPr="005A4DD3">
        <w:t>Protection of People and Property</w:t>
      </w:r>
      <w:bookmarkEnd w:id="57"/>
    </w:p>
    <w:p w14:paraId="58058D8B" w14:textId="2A66987D" w:rsidR="6468189F" w:rsidRDefault="6468189F" w:rsidP="73045482">
      <w:r>
        <w:t>Narrative</w:t>
      </w:r>
    </w:p>
    <w:p w14:paraId="704C7551" w14:textId="7989506E" w:rsidR="006B09D0" w:rsidRPr="008C2449" w:rsidRDefault="006B09D0" w:rsidP="008C2449">
      <w:pPr>
        <w:pStyle w:val="Heading3"/>
        <w:ind w:left="1440"/>
        <w:rPr>
          <w:b w:val="0"/>
          <w:bCs w:val="0"/>
        </w:rPr>
      </w:pPr>
      <w:bookmarkStart w:id="58" w:name="_Toc94785211"/>
      <w:r w:rsidRPr="008C2449">
        <w:rPr>
          <w:b w:val="0"/>
          <w:bCs w:val="0"/>
        </w:rPr>
        <w:t>Elevation Standards</w:t>
      </w:r>
      <w:bookmarkEnd w:id="58"/>
    </w:p>
    <w:p w14:paraId="6070D4DF" w14:textId="5ED23AE7" w:rsidR="320A9878" w:rsidRPr="002D7158" w:rsidRDefault="320A9878" w:rsidP="008C2449">
      <w:pPr>
        <w:ind w:left="720"/>
      </w:pPr>
      <w:r w:rsidRPr="002D7158">
        <w:t>Narrative</w:t>
      </w:r>
    </w:p>
    <w:p w14:paraId="4FFA510F" w14:textId="2CD028D7" w:rsidR="006B09D0" w:rsidRPr="008C2449" w:rsidRDefault="006B09D0" w:rsidP="008C2449">
      <w:pPr>
        <w:pStyle w:val="Heading3"/>
        <w:ind w:left="1440"/>
        <w:rPr>
          <w:b w:val="0"/>
          <w:bCs w:val="0"/>
        </w:rPr>
      </w:pPr>
      <w:bookmarkStart w:id="59" w:name="_Toc94785212"/>
      <w:r w:rsidRPr="008C2449">
        <w:rPr>
          <w:b w:val="0"/>
          <w:bCs w:val="0"/>
        </w:rPr>
        <w:lastRenderedPageBreak/>
        <w:t>Flood Insurance Requirements</w:t>
      </w:r>
      <w:bookmarkEnd w:id="59"/>
      <w:r w:rsidRPr="008C2449">
        <w:rPr>
          <w:b w:val="0"/>
          <w:bCs w:val="0"/>
        </w:rPr>
        <w:t xml:space="preserve"> </w:t>
      </w:r>
    </w:p>
    <w:p w14:paraId="50C700D5" w14:textId="33D13BAE" w:rsidR="415C3028" w:rsidRPr="002D7158" w:rsidRDefault="415C3028" w:rsidP="008C2449">
      <w:pPr>
        <w:ind w:left="720"/>
      </w:pPr>
      <w:r w:rsidRPr="002D7158">
        <w:t>Narrative</w:t>
      </w:r>
    </w:p>
    <w:p w14:paraId="5C75D3F8" w14:textId="6051A705" w:rsidR="006B09D0" w:rsidRPr="008C2449" w:rsidRDefault="006B09D0" w:rsidP="008C2449">
      <w:pPr>
        <w:pStyle w:val="Heading3"/>
        <w:ind w:left="1440"/>
        <w:rPr>
          <w:b w:val="0"/>
          <w:bCs w:val="0"/>
        </w:rPr>
      </w:pPr>
      <w:bookmarkStart w:id="60" w:name="_Toc94785213"/>
      <w:r w:rsidRPr="008C2449">
        <w:rPr>
          <w:b w:val="0"/>
          <w:bCs w:val="0"/>
        </w:rPr>
        <w:t>Construction Standards</w:t>
      </w:r>
      <w:bookmarkEnd w:id="60"/>
    </w:p>
    <w:p w14:paraId="1B902836" w14:textId="412AA1C8" w:rsidR="6A3E0A9A" w:rsidRPr="002D7158" w:rsidRDefault="6A3E0A9A" w:rsidP="008C2449">
      <w:pPr>
        <w:ind w:left="720"/>
      </w:pPr>
      <w:r w:rsidRPr="002D7158">
        <w:t>Narrative</w:t>
      </w:r>
    </w:p>
    <w:p w14:paraId="762807B5" w14:textId="6AA15671" w:rsidR="006B09D0" w:rsidRPr="008C2449" w:rsidRDefault="006B09D0" w:rsidP="008C2449">
      <w:pPr>
        <w:pStyle w:val="Heading3"/>
        <w:ind w:left="1440"/>
        <w:rPr>
          <w:b w:val="0"/>
          <w:bCs w:val="0"/>
        </w:rPr>
      </w:pPr>
      <w:bookmarkStart w:id="61" w:name="_Toc94785214"/>
      <w:r w:rsidRPr="008C2449">
        <w:rPr>
          <w:b w:val="0"/>
          <w:bCs w:val="0"/>
        </w:rPr>
        <w:t>Contractors Standards</w:t>
      </w:r>
      <w:bookmarkEnd w:id="61"/>
    </w:p>
    <w:p w14:paraId="48A06864" w14:textId="6955DDB2" w:rsidR="2CE117E8" w:rsidRPr="002D7158" w:rsidRDefault="2CE117E8" w:rsidP="008C2449">
      <w:pPr>
        <w:ind w:left="720"/>
      </w:pPr>
      <w:r w:rsidRPr="002D7158">
        <w:t>Narrative</w:t>
      </w:r>
    </w:p>
    <w:p w14:paraId="61CF53FF" w14:textId="153CF215" w:rsidR="006B09D0" w:rsidRPr="008C2449" w:rsidRDefault="006B09D0" w:rsidP="008C2449">
      <w:pPr>
        <w:pStyle w:val="Heading3"/>
        <w:ind w:left="1440"/>
        <w:rPr>
          <w:b w:val="0"/>
          <w:bCs w:val="0"/>
        </w:rPr>
      </w:pPr>
      <w:bookmarkStart w:id="62" w:name="_Toc94785215"/>
      <w:r w:rsidRPr="008C2449">
        <w:rPr>
          <w:b w:val="0"/>
          <w:bCs w:val="0"/>
        </w:rPr>
        <w:t>Preparedness, Mitigation and Resiliency</w:t>
      </w:r>
      <w:bookmarkEnd w:id="62"/>
    </w:p>
    <w:p w14:paraId="65CB9D85" w14:textId="20AD8EC2" w:rsidR="5F1B25C5" w:rsidRPr="002D7158" w:rsidRDefault="5F1B25C5" w:rsidP="008C2449">
      <w:pPr>
        <w:ind w:left="720"/>
      </w:pPr>
      <w:r w:rsidRPr="002D7158">
        <w:t>Narrative</w:t>
      </w:r>
    </w:p>
    <w:p w14:paraId="0389D49D" w14:textId="7F7981F6" w:rsidR="006B09D0" w:rsidRPr="008C2449" w:rsidRDefault="006B09D0" w:rsidP="008C2449">
      <w:pPr>
        <w:pStyle w:val="Heading3"/>
        <w:ind w:left="1440"/>
        <w:rPr>
          <w:b w:val="0"/>
          <w:bCs w:val="0"/>
        </w:rPr>
      </w:pPr>
      <w:bookmarkStart w:id="63" w:name="_Toc94785216"/>
      <w:r w:rsidRPr="008C2449">
        <w:rPr>
          <w:b w:val="0"/>
          <w:bCs w:val="0"/>
        </w:rPr>
        <w:t>Broadband Infrastructure in Housing</w:t>
      </w:r>
      <w:bookmarkEnd w:id="63"/>
    </w:p>
    <w:p w14:paraId="408379E9" w14:textId="11CA10AD" w:rsidR="481CE330" w:rsidRPr="002D7158" w:rsidRDefault="481CE330" w:rsidP="008C2449">
      <w:pPr>
        <w:ind w:left="720"/>
      </w:pPr>
      <w:r w:rsidRPr="002D7158">
        <w:t>Narrative</w:t>
      </w:r>
    </w:p>
    <w:p w14:paraId="6E21343B" w14:textId="6C575A02" w:rsidR="006B09D0" w:rsidRPr="008C2449" w:rsidRDefault="006B09D0" w:rsidP="008C2449">
      <w:pPr>
        <w:pStyle w:val="Heading3"/>
        <w:ind w:left="1440"/>
        <w:rPr>
          <w:b w:val="0"/>
          <w:bCs w:val="0"/>
        </w:rPr>
      </w:pPr>
      <w:bookmarkStart w:id="64" w:name="_Toc94785217"/>
      <w:r w:rsidRPr="008C2449">
        <w:rPr>
          <w:b w:val="0"/>
          <w:bCs w:val="0"/>
        </w:rPr>
        <w:t>Cost-Effectiveness</w:t>
      </w:r>
      <w:bookmarkEnd w:id="64"/>
    </w:p>
    <w:p w14:paraId="0221B545" w14:textId="3E5E9B75" w:rsidR="5FE0181D" w:rsidRPr="002D7158" w:rsidRDefault="5FE0181D" w:rsidP="008C2449">
      <w:pPr>
        <w:ind w:left="720"/>
      </w:pPr>
      <w:r w:rsidRPr="002D7158">
        <w:t>Narrative</w:t>
      </w:r>
    </w:p>
    <w:p w14:paraId="1AB6D4D5" w14:textId="3CB2AFD1" w:rsidR="006B09D0" w:rsidRPr="008C2449" w:rsidRDefault="006B09D0" w:rsidP="008C2449">
      <w:pPr>
        <w:pStyle w:val="Heading3"/>
        <w:ind w:left="1440"/>
        <w:rPr>
          <w:b w:val="0"/>
          <w:bCs w:val="0"/>
        </w:rPr>
      </w:pPr>
      <w:bookmarkStart w:id="65" w:name="_Toc94785218"/>
      <w:r w:rsidRPr="008C2449">
        <w:rPr>
          <w:b w:val="0"/>
          <w:bCs w:val="0"/>
        </w:rPr>
        <w:t>Duplication of Benefits</w:t>
      </w:r>
      <w:bookmarkEnd w:id="65"/>
    </w:p>
    <w:p w14:paraId="71F23856" w14:textId="2E781D83" w:rsidR="6251B26F" w:rsidRPr="002D7158" w:rsidRDefault="6251B26F" w:rsidP="008C2449">
      <w:pPr>
        <w:ind w:left="720"/>
      </w:pPr>
      <w:r w:rsidRPr="002D7158">
        <w:t>Narrative</w:t>
      </w:r>
    </w:p>
    <w:p w14:paraId="2A83FFF5" w14:textId="6F92DC29" w:rsidR="006B09D0" w:rsidRPr="008C2449" w:rsidRDefault="006B09D0" w:rsidP="008C2449">
      <w:pPr>
        <w:pStyle w:val="Heading3"/>
        <w:ind w:left="1440"/>
        <w:rPr>
          <w:b w:val="0"/>
          <w:bCs w:val="0"/>
        </w:rPr>
      </w:pPr>
      <w:bookmarkStart w:id="66" w:name="_Toc94785219"/>
      <w:r w:rsidRPr="008C2449">
        <w:rPr>
          <w:b w:val="0"/>
          <w:bCs w:val="0"/>
        </w:rPr>
        <w:t>Grantee Proposed Use of Funds</w:t>
      </w:r>
      <w:bookmarkEnd w:id="66"/>
    </w:p>
    <w:p w14:paraId="31908A34" w14:textId="347BE4AF" w:rsidR="1C54CBB5" w:rsidRPr="002D7158" w:rsidRDefault="1C54CBB5" w:rsidP="008C2449">
      <w:pPr>
        <w:ind w:left="720"/>
      </w:pPr>
      <w:r w:rsidRPr="002D7158">
        <w:t>Narrative</w:t>
      </w:r>
    </w:p>
    <w:p w14:paraId="7323DF11" w14:textId="357C9985" w:rsidR="006B09D0" w:rsidRPr="008C2449" w:rsidRDefault="006B09D0" w:rsidP="006B09D0">
      <w:pPr>
        <w:pStyle w:val="Heading1"/>
        <w:rPr>
          <w:b/>
          <w:bCs/>
        </w:rPr>
      </w:pPr>
      <w:bookmarkStart w:id="67" w:name="_Toc94785220"/>
      <w:r w:rsidRPr="008C2449">
        <w:rPr>
          <w:b/>
          <w:bCs/>
        </w:rPr>
        <w:t>Overview</w:t>
      </w:r>
      <w:bookmarkEnd w:id="67"/>
      <w:r w:rsidRPr="008C2449">
        <w:rPr>
          <w:b/>
          <w:bCs/>
        </w:rPr>
        <w:t xml:space="preserve"> </w:t>
      </w:r>
    </w:p>
    <w:p w14:paraId="60FE2EF8" w14:textId="273AFC1C" w:rsidR="02ACB099" w:rsidRDefault="02ACB099" w:rsidP="73045482">
      <w:r>
        <w:t>Narrative</w:t>
      </w:r>
    </w:p>
    <w:p w14:paraId="76D654CE" w14:textId="2EF2392B" w:rsidR="006B09D0" w:rsidRPr="005A4DD3" w:rsidRDefault="006B09D0" w:rsidP="006B09D0">
      <w:pPr>
        <w:pStyle w:val="Heading2"/>
      </w:pPr>
      <w:bookmarkStart w:id="68" w:name="_Toc94785221"/>
      <w:r w:rsidRPr="005A4DD3">
        <w:t>Program Budget</w:t>
      </w:r>
      <w:bookmarkEnd w:id="68"/>
      <w:r w:rsidRPr="005A4DD3">
        <w:t xml:space="preserve"> </w:t>
      </w:r>
    </w:p>
    <w:p w14:paraId="3766828F" w14:textId="12503DB8" w:rsidR="6DD4E6ED" w:rsidRDefault="6DD4E6ED" w:rsidP="73045482">
      <w:r>
        <w:t>Table</w:t>
      </w:r>
    </w:p>
    <w:p w14:paraId="02D49F95" w14:textId="5930609D" w:rsidR="006B09D0" w:rsidRPr="005A4DD3" w:rsidRDefault="006B09D0" w:rsidP="006B09D0">
      <w:pPr>
        <w:pStyle w:val="Heading2"/>
      </w:pPr>
      <w:bookmarkStart w:id="69" w:name="_Toc94785222"/>
      <w:r w:rsidRPr="005A4DD3">
        <w:t>Connection to Unmet Needs</w:t>
      </w:r>
      <w:bookmarkEnd w:id="69"/>
    </w:p>
    <w:p w14:paraId="47CBD8E0" w14:textId="77777777" w:rsidR="00382384" w:rsidRDefault="2F4D931A" w:rsidP="73045482">
      <w:pPr>
        <w:sectPr w:rsidR="00382384" w:rsidSect="007354DE">
          <w:headerReference w:type="default" r:id="rId11"/>
          <w:footerReference w:type="defaul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Narrative</w:t>
      </w:r>
    </w:p>
    <w:p w14:paraId="3F32D9C6" w14:textId="3E9C71A6" w:rsidR="00741F5D" w:rsidRPr="005A4DD3" w:rsidRDefault="00F764A1" w:rsidP="00715304">
      <w:pPr>
        <w:pStyle w:val="Heading2"/>
      </w:pPr>
      <w:bookmarkStart w:id="70" w:name="_Toc94785223"/>
      <w:r w:rsidRPr="005A4DD3">
        <w:t>Leveraging Funds</w:t>
      </w:r>
      <w:bookmarkEnd w:id="70"/>
    </w:p>
    <w:p w14:paraId="1C7F0135" w14:textId="75C2BA12" w:rsidR="70D6FCD2" w:rsidRDefault="70D6FCD2" w:rsidP="73045482">
      <w:r>
        <w:t>Narrative</w:t>
      </w:r>
    </w:p>
    <w:p w14:paraId="055D4DE1" w14:textId="2F4D939A" w:rsidR="00F764A1" w:rsidRPr="005A4DD3" w:rsidRDefault="00F764A1" w:rsidP="00715304">
      <w:pPr>
        <w:pStyle w:val="Heading2"/>
      </w:pPr>
      <w:bookmarkStart w:id="71" w:name="_Toc94785224"/>
      <w:r w:rsidRPr="005A4DD3">
        <w:t>Program Partners</w:t>
      </w:r>
      <w:bookmarkEnd w:id="71"/>
    </w:p>
    <w:p w14:paraId="45BA9386" w14:textId="5AAF1C6A" w:rsidR="2C56A794" w:rsidRDefault="2C56A794" w:rsidP="73045482">
      <w:r>
        <w:t>Narrative</w:t>
      </w:r>
    </w:p>
    <w:p w14:paraId="6328D0F0" w14:textId="7B1784F1" w:rsidR="00F764A1" w:rsidRPr="005A4DD3" w:rsidRDefault="005A4DD3" w:rsidP="005A4DD3">
      <w:pPr>
        <w:pStyle w:val="Heading2"/>
      </w:pPr>
      <w:bookmarkStart w:id="72" w:name="_Toc94785225"/>
      <w:r w:rsidRPr="005A4DD3">
        <w:t>Distribution</w:t>
      </w:r>
      <w:r w:rsidR="00F764A1" w:rsidRPr="005A4DD3">
        <w:t xml:space="preserve"> of Funds</w:t>
      </w:r>
      <w:bookmarkEnd w:id="72"/>
    </w:p>
    <w:p w14:paraId="389A55F2" w14:textId="3D32D43A" w:rsidR="0874E076" w:rsidRDefault="0874E076" w:rsidP="73045482">
      <w:r>
        <w:t>Narrative</w:t>
      </w:r>
    </w:p>
    <w:p w14:paraId="7F5A1C12" w14:textId="4539E606" w:rsidR="00F764A1" w:rsidRPr="005A4DD3" w:rsidRDefault="00F764A1" w:rsidP="005A4DD3">
      <w:pPr>
        <w:pStyle w:val="Heading2"/>
      </w:pPr>
      <w:bookmarkStart w:id="73" w:name="_Toc94785226"/>
      <w:r w:rsidRPr="005A4DD3">
        <w:t>Program Income</w:t>
      </w:r>
      <w:bookmarkEnd w:id="73"/>
      <w:r w:rsidRPr="005A4DD3">
        <w:t xml:space="preserve"> </w:t>
      </w:r>
    </w:p>
    <w:p w14:paraId="348BC151" w14:textId="1D64004A" w:rsidR="0D4CDB3B" w:rsidRDefault="0D4CDB3B" w:rsidP="73045482">
      <w:r>
        <w:t>Narrative</w:t>
      </w:r>
    </w:p>
    <w:p w14:paraId="2AB37FCE" w14:textId="5F429343" w:rsidR="00F764A1" w:rsidRPr="005A4DD3" w:rsidRDefault="00F764A1" w:rsidP="005A4DD3">
      <w:pPr>
        <w:pStyle w:val="Heading2"/>
      </w:pPr>
      <w:bookmarkStart w:id="74" w:name="_Toc94785227"/>
      <w:r w:rsidRPr="005A4DD3">
        <w:lastRenderedPageBreak/>
        <w:t>Resale or Recapture</w:t>
      </w:r>
      <w:bookmarkEnd w:id="74"/>
    </w:p>
    <w:p w14:paraId="733A11E6" w14:textId="578B1B24" w:rsidR="58A66EC0" w:rsidRDefault="58A66EC0" w:rsidP="73045482">
      <w:r>
        <w:t>Narrative</w:t>
      </w:r>
    </w:p>
    <w:p w14:paraId="78CC4113" w14:textId="33B01524" w:rsidR="00F764A1" w:rsidRPr="008C2449" w:rsidRDefault="00F764A1" w:rsidP="008C2449">
      <w:pPr>
        <w:pStyle w:val="Heading3"/>
        <w:ind w:left="1440"/>
        <w:rPr>
          <w:b w:val="0"/>
          <w:bCs w:val="0"/>
        </w:rPr>
      </w:pPr>
      <w:bookmarkStart w:id="75" w:name="_Toc94785228"/>
      <w:r w:rsidRPr="008C2449">
        <w:rPr>
          <w:b w:val="0"/>
          <w:bCs w:val="0"/>
        </w:rPr>
        <w:t>Program Details</w:t>
      </w:r>
      <w:bookmarkEnd w:id="75"/>
    </w:p>
    <w:p w14:paraId="2708C815" w14:textId="69DCFAD8" w:rsidR="44BC7D9A" w:rsidRPr="002D7158" w:rsidRDefault="44BC7D9A" w:rsidP="008C2449">
      <w:pPr>
        <w:ind w:left="720"/>
      </w:pPr>
      <w:r w:rsidRPr="002D7158">
        <w:t>Narrative</w:t>
      </w:r>
    </w:p>
    <w:p w14:paraId="61CF59B1" w14:textId="4FD11E79" w:rsidR="00F764A1" w:rsidRPr="008C2449" w:rsidRDefault="00F764A1" w:rsidP="00F764A1">
      <w:pPr>
        <w:pStyle w:val="Heading1"/>
        <w:rPr>
          <w:b/>
          <w:bCs/>
        </w:rPr>
      </w:pPr>
      <w:bookmarkStart w:id="76" w:name="_Toc94785229"/>
      <w:r w:rsidRPr="008C2449">
        <w:rPr>
          <w:b/>
          <w:bCs/>
        </w:rPr>
        <w:t>Appendix</w:t>
      </w:r>
      <w:bookmarkEnd w:id="76"/>
    </w:p>
    <w:p w14:paraId="125227BA" w14:textId="656FF5B4" w:rsidR="73A30929" w:rsidRDefault="73A30929" w:rsidP="73045482">
      <w:r>
        <w:t>Heading</w:t>
      </w:r>
    </w:p>
    <w:p w14:paraId="0487AAB2" w14:textId="49D4CC9D" w:rsidR="00F764A1" w:rsidRPr="005A4DD3" w:rsidRDefault="00F764A1" w:rsidP="00F764A1">
      <w:pPr>
        <w:pStyle w:val="Heading2"/>
      </w:pPr>
      <w:bookmarkStart w:id="77" w:name="_Toc94785230"/>
      <w:r w:rsidRPr="005A4DD3">
        <w:t>Certifications</w:t>
      </w:r>
      <w:bookmarkEnd w:id="77"/>
    </w:p>
    <w:p w14:paraId="50704587" w14:textId="509BD342" w:rsidR="532F92D4" w:rsidRDefault="532F92D4" w:rsidP="73045482">
      <w:r>
        <w:t>Narrative</w:t>
      </w:r>
    </w:p>
    <w:p w14:paraId="0D0FE797" w14:textId="269512B0" w:rsidR="00F764A1" w:rsidRPr="005A4DD3" w:rsidRDefault="00F764A1" w:rsidP="00F764A1">
      <w:pPr>
        <w:pStyle w:val="Heading2"/>
      </w:pPr>
      <w:bookmarkStart w:id="78" w:name="_Toc94785231"/>
      <w:r w:rsidRPr="005A4DD3">
        <w:t>Waivers (if applicable)</w:t>
      </w:r>
      <w:bookmarkEnd w:id="78"/>
    </w:p>
    <w:p w14:paraId="532EC393" w14:textId="59EA0E12" w:rsidR="3D067B8D" w:rsidRDefault="3D067B8D" w:rsidP="73045482">
      <w:r>
        <w:t>Narrative</w:t>
      </w:r>
    </w:p>
    <w:p w14:paraId="0F38DD5E" w14:textId="5506626A" w:rsidR="00F764A1" w:rsidRPr="005A4DD3" w:rsidRDefault="00F764A1" w:rsidP="00F764A1">
      <w:pPr>
        <w:pStyle w:val="Heading2"/>
      </w:pPr>
      <w:bookmarkStart w:id="79" w:name="_Toc94785232"/>
      <w:r w:rsidRPr="005A4DD3">
        <w:t>Summary and Response of Public Comments</w:t>
      </w:r>
      <w:bookmarkEnd w:id="79"/>
    </w:p>
    <w:p w14:paraId="379FC79E" w14:textId="1C1F1CE6" w:rsidR="3E91DB02" w:rsidRDefault="3E91DB02" w:rsidP="73045482">
      <w:r>
        <w:t>Narrative</w:t>
      </w:r>
    </w:p>
    <w:p w14:paraId="4D98F3F8" w14:textId="08B5FFC7" w:rsidR="00F764A1" w:rsidRPr="005A4DD3" w:rsidRDefault="00F764A1" w:rsidP="00F764A1">
      <w:pPr>
        <w:pStyle w:val="Heading2"/>
      </w:pPr>
      <w:bookmarkStart w:id="80" w:name="_Toc94785233"/>
      <w:r w:rsidRPr="005A4DD3">
        <w:t>Data Sources/Methodologies</w:t>
      </w:r>
      <w:bookmarkEnd w:id="80"/>
    </w:p>
    <w:p w14:paraId="0862D018" w14:textId="691C934B" w:rsidR="55F27801" w:rsidRDefault="55F27801" w:rsidP="73045482">
      <w:r>
        <w:t>Narrative</w:t>
      </w:r>
    </w:p>
    <w:p w14:paraId="71444CA6" w14:textId="116F27BA" w:rsidR="00F764A1" w:rsidRPr="005A4DD3" w:rsidRDefault="00F764A1" w:rsidP="00F764A1">
      <w:pPr>
        <w:pStyle w:val="Heading2"/>
      </w:pPr>
      <w:bookmarkStart w:id="81" w:name="_Toc94785234"/>
      <w:r w:rsidRPr="005A4DD3">
        <w:t>Important Definitions and Terms</w:t>
      </w:r>
      <w:bookmarkEnd w:id="81"/>
    </w:p>
    <w:p w14:paraId="771893B4" w14:textId="26FD3AC9" w:rsidR="427BCE4C" w:rsidRDefault="427BCE4C" w:rsidP="73045482">
      <w:r>
        <w:t>Narrative</w:t>
      </w:r>
    </w:p>
    <w:p w14:paraId="58442BAC" w14:textId="30FE37C9" w:rsidR="00F764A1" w:rsidRPr="005A4DD3" w:rsidRDefault="00F764A1" w:rsidP="00F764A1">
      <w:pPr>
        <w:pStyle w:val="Heading2"/>
      </w:pPr>
      <w:bookmarkStart w:id="82" w:name="_Toc94785235"/>
      <w:r w:rsidRPr="005A4DD3">
        <w:t>Standard Form 424</w:t>
      </w:r>
      <w:bookmarkEnd w:id="82"/>
    </w:p>
    <w:p w14:paraId="04F357FC" w14:textId="234893E5" w:rsidR="5D548D4C" w:rsidRDefault="5D548D4C" w:rsidP="73045482">
      <w:r>
        <w:t>Narrative</w:t>
      </w:r>
    </w:p>
    <w:p w14:paraId="3B591E58" w14:textId="1EC35769" w:rsidR="00F764A1" w:rsidRPr="005A4DD3" w:rsidRDefault="00F764A1" w:rsidP="73045482"/>
    <w:sectPr w:rsidR="00F764A1" w:rsidRPr="005A4DD3" w:rsidSect="0038238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BDD07" w14:textId="77777777" w:rsidR="00020015" w:rsidRDefault="00020015" w:rsidP="00F51650">
      <w:pPr>
        <w:spacing w:after="0" w:line="240" w:lineRule="auto"/>
      </w:pPr>
      <w:r>
        <w:separator/>
      </w:r>
    </w:p>
  </w:endnote>
  <w:endnote w:type="continuationSeparator" w:id="0">
    <w:p w14:paraId="3B3F9E9F" w14:textId="77777777" w:rsidR="00020015" w:rsidRDefault="00020015" w:rsidP="00F51650">
      <w:pPr>
        <w:spacing w:after="0" w:line="240" w:lineRule="auto"/>
      </w:pPr>
      <w:r>
        <w:continuationSeparator/>
      </w:r>
    </w:p>
  </w:endnote>
  <w:endnote w:type="continuationNotice" w:id="1">
    <w:p w14:paraId="4556A84B" w14:textId="77777777" w:rsidR="00020015" w:rsidRDefault="000200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60B8" w14:textId="246E121D" w:rsidR="00F51A94" w:rsidRDefault="00F51A94" w:rsidP="00F51A94">
    <w:pPr>
      <w:pStyle w:val="Footer"/>
    </w:pPr>
    <w:r>
      <w:tab/>
    </w:r>
    <w:r>
      <w:tab/>
    </w:r>
  </w:p>
  <w:p w14:paraId="2A9664E2" w14:textId="2DB9AE1F" w:rsidR="00F51A94" w:rsidRPr="00916AA2" w:rsidRDefault="006D6FAC" w:rsidP="00916AA2">
    <w:pPr>
      <w:pStyle w:val="Footer"/>
      <w:tabs>
        <w:tab w:val="left" w:pos="530"/>
      </w:tabs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BA61E40" wp14:editId="4759A12B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549910" cy="548640"/>
          <wp:effectExtent l="0" t="0" r="2540" b="0"/>
          <wp:wrapNone/>
          <wp:docPr id="3" name="Picture 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91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1A94">
      <w:tab/>
    </w:r>
    <w:r w:rsidR="00F51A94">
      <w:tab/>
    </w:r>
  </w:p>
  <w:p w14:paraId="559DB386" w14:textId="77777777" w:rsidR="03696D14" w:rsidRDefault="03696D14" w:rsidP="001525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8E5AB" w14:textId="77777777" w:rsidR="00020015" w:rsidRDefault="00020015" w:rsidP="00F51650">
      <w:pPr>
        <w:spacing w:after="0" w:line="240" w:lineRule="auto"/>
      </w:pPr>
      <w:r>
        <w:separator/>
      </w:r>
    </w:p>
  </w:footnote>
  <w:footnote w:type="continuationSeparator" w:id="0">
    <w:p w14:paraId="333C003B" w14:textId="77777777" w:rsidR="00020015" w:rsidRDefault="00020015" w:rsidP="00F51650">
      <w:pPr>
        <w:spacing w:after="0" w:line="240" w:lineRule="auto"/>
      </w:pPr>
      <w:r>
        <w:continuationSeparator/>
      </w:r>
    </w:p>
  </w:footnote>
  <w:footnote w:type="continuationNotice" w:id="1">
    <w:p w14:paraId="2C894813" w14:textId="77777777" w:rsidR="00020015" w:rsidRDefault="000200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3696D14" w14:paraId="3E16059E" w14:textId="77777777" w:rsidTr="0015257A">
      <w:tc>
        <w:tcPr>
          <w:tcW w:w="3120" w:type="dxa"/>
        </w:tcPr>
        <w:p w14:paraId="7B1DFAF2" w14:textId="7FBFA975" w:rsidR="03696D14" w:rsidRDefault="03696D14" w:rsidP="0015257A">
          <w:pPr>
            <w:pStyle w:val="Header"/>
            <w:ind w:left="-115"/>
          </w:pPr>
        </w:p>
      </w:tc>
      <w:tc>
        <w:tcPr>
          <w:tcW w:w="3120" w:type="dxa"/>
        </w:tcPr>
        <w:p w14:paraId="0AA75E37" w14:textId="332B57B0" w:rsidR="03696D14" w:rsidRDefault="03696D14" w:rsidP="0015257A">
          <w:pPr>
            <w:pStyle w:val="Header"/>
            <w:jc w:val="center"/>
          </w:pPr>
        </w:p>
      </w:tc>
      <w:tc>
        <w:tcPr>
          <w:tcW w:w="3120" w:type="dxa"/>
        </w:tcPr>
        <w:p w14:paraId="7D9F6FFD" w14:textId="33F8A1FC" w:rsidR="03696D14" w:rsidRDefault="03696D14" w:rsidP="0015257A">
          <w:pPr>
            <w:pStyle w:val="Header"/>
            <w:ind w:right="-115"/>
            <w:jc w:val="right"/>
          </w:pPr>
        </w:p>
      </w:tc>
    </w:tr>
  </w:tbl>
  <w:p w14:paraId="567209E7" w14:textId="69D70353" w:rsidR="03696D14" w:rsidRDefault="03696D14" w:rsidP="001525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F2589"/>
    <w:multiLevelType w:val="multilevel"/>
    <w:tmpl w:val="451EDFB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9A33531"/>
    <w:multiLevelType w:val="multilevel"/>
    <w:tmpl w:val="92703B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4DA1615"/>
    <w:multiLevelType w:val="multilevel"/>
    <w:tmpl w:val="74B489C2"/>
    <w:lvl w:ilvl="0">
      <w:start w:val="1"/>
      <w:numFmt w:val="decimal"/>
      <w:pStyle w:val="Heading1"/>
      <w:lvlText w:val="%1"/>
      <w:lvlJc w:val="left"/>
      <w:pPr>
        <w:ind w:left="421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2340" w:hanging="720"/>
      </w:pPr>
      <w:rPr>
        <w:b w:val="0"/>
        <w:bCs w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1728E8"/>
    <w:rsid w:val="00001311"/>
    <w:rsid w:val="00012B0D"/>
    <w:rsid w:val="000177D7"/>
    <w:rsid w:val="00020015"/>
    <w:rsid w:val="0003074E"/>
    <w:rsid w:val="000313A6"/>
    <w:rsid w:val="0004140D"/>
    <w:rsid w:val="0004470A"/>
    <w:rsid w:val="00066373"/>
    <w:rsid w:val="000B7B88"/>
    <w:rsid w:val="000D2E1B"/>
    <w:rsid w:val="000D50E9"/>
    <w:rsid w:val="000E36CE"/>
    <w:rsid w:val="00106946"/>
    <w:rsid w:val="001205CE"/>
    <w:rsid w:val="00137A01"/>
    <w:rsid w:val="0015257A"/>
    <w:rsid w:val="001651BD"/>
    <w:rsid w:val="001849CD"/>
    <w:rsid w:val="001B00E6"/>
    <w:rsid w:val="001D266D"/>
    <w:rsid w:val="001D32DA"/>
    <w:rsid w:val="001D4218"/>
    <w:rsid w:val="001E1A6B"/>
    <w:rsid w:val="0020185B"/>
    <w:rsid w:val="00205254"/>
    <w:rsid w:val="002360FD"/>
    <w:rsid w:val="00263CD8"/>
    <w:rsid w:val="002A6F23"/>
    <w:rsid w:val="002D1FC4"/>
    <w:rsid w:val="002D7158"/>
    <w:rsid w:val="002E2972"/>
    <w:rsid w:val="0030496E"/>
    <w:rsid w:val="00325D20"/>
    <w:rsid w:val="00336620"/>
    <w:rsid w:val="003633DC"/>
    <w:rsid w:val="00380B13"/>
    <w:rsid w:val="00382384"/>
    <w:rsid w:val="00394338"/>
    <w:rsid w:val="003950C3"/>
    <w:rsid w:val="003C2828"/>
    <w:rsid w:val="0041677C"/>
    <w:rsid w:val="00453FB7"/>
    <w:rsid w:val="00483092"/>
    <w:rsid w:val="00485CCF"/>
    <w:rsid w:val="004B00C4"/>
    <w:rsid w:val="004B6CD1"/>
    <w:rsid w:val="004F5FCC"/>
    <w:rsid w:val="00556BBB"/>
    <w:rsid w:val="0056783E"/>
    <w:rsid w:val="005A2383"/>
    <w:rsid w:val="005A4DD3"/>
    <w:rsid w:val="005B3E47"/>
    <w:rsid w:val="005C6408"/>
    <w:rsid w:val="005D2E62"/>
    <w:rsid w:val="005E08D0"/>
    <w:rsid w:val="005F7986"/>
    <w:rsid w:val="0060113F"/>
    <w:rsid w:val="00635AE5"/>
    <w:rsid w:val="00651678"/>
    <w:rsid w:val="00666AAC"/>
    <w:rsid w:val="00673F0A"/>
    <w:rsid w:val="006B09D0"/>
    <w:rsid w:val="006C0D56"/>
    <w:rsid w:val="006D6E65"/>
    <w:rsid w:val="006D6FAC"/>
    <w:rsid w:val="006E3217"/>
    <w:rsid w:val="00715304"/>
    <w:rsid w:val="007170A8"/>
    <w:rsid w:val="00717F4D"/>
    <w:rsid w:val="007354DE"/>
    <w:rsid w:val="00741F5D"/>
    <w:rsid w:val="007B3F7C"/>
    <w:rsid w:val="007D1699"/>
    <w:rsid w:val="007D311C"/>
    <w:rsid w:val="007E1ED4"/>
    <w:rsid w:val="007E6024"/>
    <w:rsid w:val="00806307"/>
    <w:rsid w:val="00846579"/>
    <w:rsid w:val="008537D8"/>
    <w:rsid w:val="008574D7"/>
    <w:rsid w:val="008A3DCE"/>
    <w:rsid w:val="008C2449"/>
    <w:rsid w:val="008C3A20"/>
    <w:rsid w:val="00903FE3"/>
    <w:rsid w:val="00916AA2"/>
    <w:rsid w:val="00933997"/>
    <w:rsid w:val="0094170F"/>
    <w:rsid w:val="009A7FAF"/>
    <w:rsid w:val="009E06D4"/>
    <w:rsid w:val="00A04012"/>
    <w:rsid w:val="00A54BF4"/>
    <w:rsid w:val="00A57BC7"/>
    <w:rsid w:val="00A65855"/>
    <w:rsid w:val="00A80EEB"/>
    <w:rsid w:val="00A85DFC"/>
    <w:rsid w:val="00AA08D0"/>
    <w:rsid w:val="00AB5A7C"/>
    <w:rsid w:val="00B2593B"/>
    <w:rsid w:val="00BF1643"/>
    <w:rsid w:val="00C043A9"/>
    <w:rsid w:val="00C043E5"/>
    <w:rsid w:val="00C54262"/>
    <w:rsid w:val="00C73493"/>
    <w:rsid w:val="00C744C8"/>
    <w:rsid w:val="00C85C1E"/>
    <w:rsid w:val="00C87639"/>
    <w:rsid w:val="00CD7781"/>
    <w:rsid w:val="00D07B5C"/>
    <w:rsid w:val="00D10B25"/>
    <w:rsid w:val="00D13B63"/>
    <w:rsid w:val="00D3F88E"/>
    <w:rsid w:val="00D4495A"/>
    <w:rsid w:val="00D45B12"/>
    <w:rsid w:val="00D61BA6"/>
    <w:rsid w:val="00D62B9F"/>
    <w:rsid w:val="00D75554"/>
    <w:rsid w:val="00D866D2"/>
    <w:rsid w:val="00D90B82"/>
    <w:rsid w:val="00DA0A43"/>
    <w:rsid w:val="00DB3791"/>
    <w:rsid w:val="00E02A56"/>
    <w:rsid w:val="00E045CF"/>
    <w:rsid w:val="00E16EDC"/>
    <w:rsid w:val="00E2152B"/>
    <w:rsid w:val="00E450D0"/>
    <w:rsid w:val="00E61AF0"/>
    <w:rsid w:val="00E62D3C"/>
    <w:rsid w:val="00E851A5"/>
    <w:rsid w:val="00E933DA"/>
    <w:rsid w:val="00EB714A"/>
    <w:rsid w:val="00EC666C"/>
    <w:rsid w:val="00EF09E4"/>
    <w:rsid w:val="00EF4839"/>
    <w:rsid w:val="00F5053A"/>
    <w:rsid w:val="00F51650"/>
    <w:rsid w:val="00F51A94"/>
    <w:rsid w:val="00F764A1"/>
    <w:rsid w:val="00FD1188"/>
    <w:rsid w:val="0134FFF6"/>
    <w:rsid w:val="017D1455"/>
    <w:rsid w:val="01A9DF06"/>
    <w:rsid w:val="02091285"/>
    <w:rsid w:val="02360480"/>
    <w:rsid w:val="025F0AA3"/>
    <w:rsid w:val="029342C3"/>
    <w:rsid w:val="02ACB099"/>
    <w:rsid w:val="03696D14"/>
    <w:rsid w:val="0408F84B"/>
    <w:rsid w:val="043AA14A"/>
    <w:rsid w:val="046181C6"/>
    <w:rsid w:val="0487201D"/>
    <w:rsid w:val="05B99824"/>
    <w:rsid w:val="05C580DE"/>
    <w:rsid w:val="06474B2C"/>
    <w:rsid w:val="06AED65B"/>
    <w:rsid w:val="06FFDB0E"/>
    <w:rsid w:val="072853C1"/>
    <w:rsid w:val="078E368D"/>
    <w:rsid w:val="07BE2967"/>
    <w:rsid w:val="07E66B51"/>
    <w:rsid w:val="0837A5BC"/>
    <w:rsid w:val="0874E076"/>
    <w:rsid w:val="0994D822"/>
    <w:rsid w:val="09AD0460"/>
    <w:rsid w:val="09ADF8BC"/>
    <w:rsid w:val="0A7D8C93"/>
    <w:rsid w:val="0BDDF324"/>
    <w:rsid w:val="0BF6751C"/>
    <w:rsid w:val="0C1728E8"/>
    <w:rsid w:val="0C721939"/>
    <w:rsid w:val="0D308C7D"/>
    <w:rsid w:val="0D3B21ED"/>
    <w:rsid w:val="0D4CDB3B"/>
    <w:rsid w:val="0E95DBBD"/>
    <w:rsid w:val="0ED7EE4D"/>
    <w:rsid w:val="0F72F63E"/>
    <w:rsid w:val="0FAB7934"/>
    <w:rsid w:val="100253EF"/>
    <w:rsid w:val="1025BAE4"/>
    <w:rsid w:val="10F777F2"/>
    <w:rsid w:val="10F90B89"/>
    <w:rsid w:val="11703875"/>
    <w:rsid w:val="11B86513"/>
    <w:rsid w:val="12114700"/>
    <w:rsid w:val="12FFDFEF"/>
    <w:rsid w:val="131192A7"/>
    <w:rsid w:val="131B37F6"/>
    <w:rsid w:val="14624AD0"/>
    <w:rsid w:val="14D2D21F"/>
    <w:rsid w:val="1512D67E"/>
    <w:rsid w:val="15635BB8"/>
    <w:rsid w:val="16983950"/>
    <w:rsid w:val="16D5A85B"/>
    <w:rsid w:val="17545D2B"/>
    <w:rsid w:val="176EA601"/>
    <w:rsid w:val="18FF28ED"/>
    <w:rsid w:val="196F9329"/>
    <w:rsid w:val="19BC044B"/>
    <w:rsid w:val="1B023D58"/>
    <w:rsid w:val="1C54CBB5"/>
    <w:rsid w:val="1D52FD88"/>
    <w:rsid w:val="1D70018D"/>
    <w:rsid w:val="1D9D2CF2"/>
    <w:rsid w:val="1E4163A6"/>
    <w:rsid w:val="1E7137D0"/>
    <w:rsid w:val="1F9E960C"/>
    <w:rsid w:val="200D874E"/>
    <w:rsid w:val="202587AD"/>
    <w:rsid w:val="20300BCE"/>
    <w:rsid w:val="20350367"/>
    <w:rsid w:val="21E9D797"/>
    <w:rsid w:val="220B34F3"/>
    <w:rsid w:val="2227FED0"/>
    <w:rsid w:val="238A3E16"/>
    <w:rsid w:val="2410B718"/>
    <w:rsid w:val="24C59303"/>
    <w:rsid w:val="24CF2A5C"/>
    <w:rsid w:val="24E8F9F8"/>
    <w:rsid w:val="259AE700"/>
    <w:rsid w:val="26296150"/>
    <w:rsid w:val="26D9E162"/>
    <w:rsid w:val="2763621D"/>
    <w:rsid w:val="276E9EF3"/>
    <w:rsid w:val="27E04B3D"/>
    <w:rsid w:val="28CE15A6"/>
    <w:rsid w:val="2A6DC154"/>
    <w:rsid w:val="2B3D552B"/>
    <w:rsid w:val="2B6129E4"/>
    <w:rsid w:val="2C56A794"/>
    <w:rsid w:val="2CD21CE5"/>
    <w:rsid w:val="2CE117E8"/>
    <w:rsid w:val="2D0452E2"/>
    <w:rsid w:val="2DA5616D"/>
    <w:rsid w:val="2DFB483C"/>
    <w:rsid w:val="2E596C4D"/>
    <w:rsid w:val="2F001B3A"/>
    <w:rsid w:val="2F4D931A"/>
    <w:rsid w:val="2FC42F40"/>
    <w:rsid w:val="316DE079"/>
    <w:rsid w:val="31860CB7"/>
    <w:rsid w:val="320A9878"/>
    <w:rsid w:val="32782DAB"/>
    <w:rsid w:val="3347B75D"/>
    <w:rsid w:val="33552C95"/>
    <w:rsid w:val="33763C8B"/>
    <w:rsid w:val="33EB95D4"/>
    <w:rsid w:val="344B2190"/>
    <w:rsid w:val="34C24E7C"/>
    <w:rsid w:val="35635D07"/>
    <w:rsid w:val="35ACB3B9"/>
    <w:rsid w:val="35E72823"/>
    <w:rsid w:val="363D3E94"/>
    <w:rsid w:val="37303960"/>
    <w:rsid w:val="3813A09C"/>
    <w:rsid w:val="381D99DA"/>
    <w:rsid w:val="38409E1E"/>
    <w:rsid w:val="38596452"/>
    <w:rsid w:val="39B5DE5B"/>
    <w:rsid w:val="3A1A7502"/>
    <w:rsid w:val="3A451B50"/>
    <w:rsid w:val="3A5AC489"/>
    <w:rsid w:val="3A961CFF"/>
    <w:rsid w:val="3AD8E846"/>
    <w:rsid w:val="3B32B079"/>
    <w:rsid w:val="3B5CA7DC"/>
    <w:rsid w:val="3B64E676"/>
    <w:rsid w:val="3B67E638"/>
    <w:rsid w:val="3C091D2A"/>
    <w:rsid w:val="3D067B8D"/>
    <w:rsid w:val="3D29EC92"/>
    <w:rsid w:val="3D2E7E22"/>
    <w:rsid w:val="3DE2F40E"/>
    <w:rsid w:val="3E91DB02"/>
    <w:rsid w:val="3F205E7C"/>
    <w:rsid w:val="3F310068"/>
    <w:rsid w:val="3F54675D"/>
    <w:rsid w:val="3F71CDD1"/>
    <w:rsid w:val="3FAFF5C3"/>
    <w:rsid w:val="400A398E"/>
    <w:rsid w:val="4023FB34"/>
    <w:rsid w:val="415C3028"/>
    <w:rsid w:val="419379AD"/>
    <w:rsid w:val="41F3EE66"/>
    <w:rsid w:val="427BCE4C"/>
    <w:rsid w:val="42DBDACF"/>
    <w:rsid w:val="43231D95"/>
    <w:rsid w:val="44BC7D9A"/>
    <w:rsid w:val="4552AC1F"/>
    <w:rsid w:val="459ECD08"/>
    <w:rsid w:val="473B6CBF"/>
    <w:rsid w:val="477CA570"/>
    <w:rsid w:val="47B57029"/>
    <w:rsid w:val="47B78DF3"/>
    <w:rsid w:val="47F76B27"/>
    <w:rsid w:val="481CE330"/>
    <w:rsid w:val="48847DFC"/>
    <w:rsid w:val="49517547"/>
    <w:rsid w:val="4AAEA7AD"/>
    <w:rsid w:val="4B1A3F4E"/>
    <w:rsid w:val="4B50F0E1"/>
    <w:rsid w:val="4CBD94A7"/>
    <w:rsid w:val="4D01FAE6"/>
    <w:rsid w:val="4DDC3914"/>
    <w:rsid w:val="4E9C8464"/>
    <w:rsid w:val="4EBB774B"/>
    <w:rsid w:val="4F08CF4C"/>
    <w:rsid w:val="4F3399BD"/>
    <w:rsid w:val="4FF40D41"/>
    <w:rsid w:val="5038D3E2"/>
    <w:rsid w:val="5045D616"/>
    <w:rsid w:val="50A8ABF9"/>
    <w:rsid w:val="5289B902"/>
    <w:rsid w:val="52C669E0"/>
    <w:rsid w:val="530AE9FF"/>
    <w:rsid w:val="532F92D4"/>
    <w:rsid w:val="538E0CB4"/>
    <w:rsid w:val="53A7BB09"/>
    <w:rsid w:val="53A7CE5A"/>
    <w:rsid w:val="54214BC0"/>
    <w:rsid w:val="54BFF680"/>
    <w:rsid w:val="54CC5238"/>
    <w:rsid w:val="55F27801"/>
    <w:rsid w:val="562F0247"/>
    <w:rsid w:val="568D2F15"/>
    <w:rsid w:val="56E34586"/>
    <w:rsid w:val="57A647A4"/>
    <w:rsid w:val="57CC5691"/>
    <w:rsid w:val="57F001F8"/>
    <w:rsid w:val="5873A448"/>
    <w:rsid w:val="58A66EC0"/>
    <w:rsid w:val="58CD9F4C"/>
    <w:rsid w:val="591633C8"/>
    <w:rsid w:val="5A775085"/>
    <w:rsid w:val="5B20BFB4"/>
    <w:rsid w:val="5B7ABAB8"/>
    <w:rsid w:val="5B7AF739"/>
    <w:rsid w:val="5B8B2C41"/>
    <w:rsid w:val="5C085122"/>
    <w:rsid w:val="5C512769"/>
    <w:rsid w:val="5C6920D6"/>
    <w:rsid w:val="5D1D16DE"/>
    <w:rsid w:val="5D3C655E"/>
    <w:rsid w:val="5D548D4C"/>
    <w:rsid w:val="5F1B25C5"/>
    <w:rsid w:val="5FCFDDA5"/>
    <w:rsid w:val="5FE0181D"/>
    <w:rsid w:val="60A96639"/>
    <w:rsid w:val="60C05CD7"/>
    <w:rsid w:val="62417E34"/>
    <w:rsid w:val="6251B26F"/>
    <w:rsid w:val="62DD0683"/>
    <w:rsid w:val="62EBB10E"/>
    <w:rsid w:val="6301E183"/>
    <w:rsid w:val="63135256"/>
    <w:rsid w:val="6323E50E"/>
    <w:rsid w:val="637F5AC3"/>
    <w:rsid w:val="64271C70"/>
    <w:rsid w:val="6468189F"/>
    <w:rsid w:val="6615F769"/>
    <w:rsid w:val="666026D3"/>
    <w:rsid w:val="66D437DC"/>
    <w:rsid w:val="67D7A20F"/>
    <w:rsid w:val="68D197D1"/>
    <w:rsid w:val="69997F86"/>
    <w:rsid w:val="69BDC3FA"/>
    <w:rsid w:val="6A3E0A9A"/>
    <w:rsid w:val="6B2FECF9"/>
    <w:rsid w:val="6B85D845"/>
    <w:rsid w:val="6BCD1E9D"/>
    <w:rsid w:val="6BED5284"/>
    <w:rsid w:val="6C423AFC"/>
    <w:rsid w:val="6D35207A"/>
    <w:rsid w:val="6D796A24"/>
    <w:rsid w:val="6DD4E6ED"/>
    <w:rsid w:val="6E1E226D"/>
    <w:rsid w:val="6E695230"/>
    <w:rsid w:val="6E7D6232"/>
    <w:rsid w:val="6EDE84B7"/>
    <w:rsid w:val="6EFC83D0"/>
    <w:rsid w:val="706829B0"/>
    <w:rsid w:val="708555C6"/>
    <w:rsid w:val="70D6FCD2"/>
    <w:rsid w:val="717C6649"/>
    <w:rsid w:val="718478A2"/>
    <w:rsid w:val="72C30E41"/>
    <w:rsid w:val="73045482"/>
    <w:rsid w:val="7330432D"/>
    <w:rsid w:val="73478509"/>
    <w:rsid w:val="73A30929"/>
    <w:rsid w:val="740E3587"/>
    <w:rsid w:val="742A6E57"/>
    <w:rsid w:val="7434FB88"/>
    <w:rsid w:val="746186E8"/>
    <w:rsid w:val="750800BF"/>
    <w:rsid w:val="76F4597E"/>
    <w:rsid w:val="77B2CCC2"/>
    <w:rsid w:val="78120C87"/>
    <w:rsid w:val="788C639B"/>
    <w:rsid w:val="7A4B16EA"/>
    <w:rsid w:val="7A58F026"/>
    <w:rsid w:val="7B5967DC"/>
    <w:rsid w:val="7B80E032"/>
    <w:rsid w:val="7BEAD9FB"/>
    <w:rsid w:val="7CB12B15"/>
    <w:rsid w:val="7CC3ACF0"/>
    <w:rsid w:val="7CDDF5C6"/>
    <w:rsid w:val="7DC9668C"/>
    <w:rsid w:val="7E81030E"/>
    <w:rsid w:val="7E8AA85D"/>
    <w:rsid w:val="7F174223"/>
    <w:rsid w:val="7F200517"/>
    <w:rsid w:val="7F370A7B"/>
    <w:rsid w:val="7F5FC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728E8"/>
  <w15:chartTrackingRefBased/>
  <w15:docId w15:val="{7D6FD68B-31FE-495D-BC33-B65C8F93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0A43"/>
    <w:pPr>
      <w:keepNext/>
      <w:keepLines/>
      <w:numPr>
        <w:numId w:val="3"/>
      </w:numPr>
      <w:spacing w:before="240" w:after="0"/>
      <w:ind w:left="432"/>
      <w:outlineLvl w:val="0"/>
    </w:pPr>
    <w:rPr>
      <w:rFonts w:ascii="Arial" w:eastAsiaTheme="majorEastAsia" w:hAnsi="Arial" w:cs="Arial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0A43"/>
    <w:pPr>
      <w:keepNext/>
      <w:keepLines/>
      <w:numPr>
        <w:ilvl w:val="1"/>
        <w:numId w:val="3"/>
      </w:numPr>
      <w:spacing w:before="40" w:after="0"/>
      <w:outlineLvl w:val="1"/>
    </w:pPr>
    <w:rPr>
      <w:rFonts w:ascii="Arial" w:eastAsiaTheme="majorEastAsia" w:hAnsi="Arial" w:cs="Arial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677C"/>
    <w:pPr>
      <w:numPr>
        <w:ilvl w:val="2"/>
        <w:numId w:val="3"/>
      </w:numPr>
      <w:ind w:left="720"/>
      <w:outlineLvl w:val="2"/>
    </w:pPr>
    <w:rPr>
      <w:rFonts w:ascii="Arial" w:hAnsi="Arial" w:cs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08D0"/>
    <w:pPr>
      <w:numPr>
        <w:ilvl w:val="3"/>
        <w:numId w:val="3"/>
      </w:numPr>
      <w:outlineLvl w:val="3"/>
    </w:pPr>
    <w:rPr>
      <w:rFonts w:ascii="Arial" w:hAnsi="Arial" w:cs="Arial"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783E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783E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783E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783E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783E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A43"/>
    <w:rPr>
      <w:rFonts w:ascii="Arial" w:eastAsiaTheme="majorEastAsia" w:hAnsi="Arial" w:cs="Arial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0A43"/>
    <w:rPr>
      <w:rFonts w:ascii="Arial" w:eastAsiaTheme="majorEastAsia" w:hAnsi="Arial" w:cs="Arial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677C"/>
    <w:rPr>
      <w:rFonts w:ascii="Arial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E08D0"/>
    <w:rPr>
      <w:rFonts w:ascii="Arial" w:hAnsi="Arial" w:cs="Arial"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783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783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783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783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78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5A4DD3"/>
    <w:pPr>
      <w:numPr>
        <w:numId w:val="0"/>
      </w:numPr>
      <w:outlineLvl w:val="9"/>
    </w:pPr>
    <w:rPr>
      <w:rFonts w:asciiTheme="majorHAnsi" w:hAnsiTheme="majorHAnsi" w:cstheme="majorBidi"/>
      <w:color w:val="2F5496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5A4DD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3074E"/>
    <w:pPr>
      <w:tabs>
        <w:tab w:val="left" w:pos="880"/>
        <w:tab w:val="right" w:leader="dot" w:pos="9350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A4DD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A4DD3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1205CE"/>
    <w:pPr>
      <w:spacing w:after="100"/>
      <w:ind w:left="660"/>
    </w:pPr>
  </w:style>
  <w:style w:type="paragraph" w:styleId="Revision">
    <w:name w:val="Revision"/>
    <w:hidden/>
    <w:uiPriority w:val="99"/>
    <w:semiHidden/>
    <w:rsid w:val="00A65855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3950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51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650"/>
  </w:style>
  <w:style w:type="paragraph" w:styleId="Footer">
    <w:name w:val="footer"/>
    <w:basedOn w:val="Normal"/>
    <w:link w:val="FooterChar"/>
    <w:uiPriority w:val="99"/>
    <w:unhideWhenUsed/>
    <w:rsid w:val="00F516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650"/>
  </w:style>
  <w:style w:type="table" w:styleId="TableGrid">
    <w:name w:val="Table Grid"/>
    <w:basedOn w:val="TableNormal"/>
    <w:uiPriority w:val="59"/>
    <w:rsid w:val="00F516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F51A94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1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CC618280B93E458D36D2081D3B959B" ma:contentTypeVersion="16" ma:contentTypeDescription="Create a new document." ma:contentTypeScope="" ma:versionID="826f03e5d6f5ac4494478607ed7814be">
  <xsd:schema xmlns:xsd="http://www.w3.org/2001/XMLSchema" xmlns:xs="http://www.w3.org/2001/XMLSchema" xmlns:p="http://schemas.microsoft.com/office/2006/metadata/properties" xmlns:ns2="a8f1c174-edc6-4f9f-935f-bf14456a7b77" xmlns:ns3="2996c847-5aba-434d-a654-0d485e798821" targetNamespace="http://schemas.microsoft.com/office/2006/metadata/properties" ma:root="true" ma:fieldsID="e5c237c7f2ce69be3e3dde4de17789a0" ns2:_="" ns3:_="">
    <xsd:import namespace="a8f1c174-edc6-4f9f-935f-bf14456a7b77"/>
    <xsd:import namespace="2996c847-5aba-434d-a654-0d485e7988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Group" minOccurs="0"/>
                <xsd:element ref="ns2:Divis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1c174-edc6-4f9f-935f-bf14456a7b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Group" ma:index="20" nillable="true" ma:displayName="Group" ma:format="Dropdown" ma:internalName="Grou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BS"/>
                    <xsd:enumeration value="EEI"/>
                    <xsd:enumeration value="E&amp;A"/>
                    <xsd:enumeration value="DM"/>
                    <xsd:enumeration value="PSG"/>
                    <xsd:enumeration value="NEXT"/>
                  </xsd:restriction>
                </xsd:simpleType>
              </xsd:element>
            </xsd:sequence>
          </xsd:extension>
        </xsd:complexContent>
      </xsd:complexType>
    </xsd:element>
    <xsd:element name="Division" ma:index="21" nillable="true" ma:displayName="Division" ma:format="Dropdown" ma:internalName="Divis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EI-CET (TRECS)"/>
                    <xsd:enumeration value="EEI-UPS (CE)"/>
                    <xsd:enumeration value="EEI-E&amp;P"/>
                    <xsd:enumeration value="E&amp;A-Aviation"/>
                    <xsd:enumeration value="PSG-ITG"/>
                    <xsd:enumeration value="PSG-HS2"/>
                    <xsd:enumeration value="PSG-Next Gov"/>
                    <xsd:enumeration value="PSG-MSTS"/>
                  </xsd:restriction>
                </xsd:simpleType>
              </xsd:element>
            </xsd:sequence>
          </xsd:extension>
        </xsd:complexContent>
      </xsd:complex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6c847-5aba-434d-a654-0d485e7988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a8f1c174-edc6-4f9f-935f-bf14456a7b77"/>
    <Division xmlns="a8f1c174-edc6-4f9f-935f-bf14456a7b77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D6359-AAF4-478F-974B-4BEA3B9D2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1c174-edc6-4f9f-935f-bf14456a7b77"/>
    <ds:schemaRef ds:uri="2996c847-5aba-434d-a654-0d485e7988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9EA170-C40E-4F30-8EE5-51CAFD0775B1}">
  <ds:schemaRefs>
    <ds:schemaRef ds:uri="a8f1c174-edc6-4f9f-935f-bf14456a7b77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2996c847-5aba-434d-a654-0d485e79882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17DBEB2-CE62-4DA1-8C54-89956C2393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E643D5-71EF-481E-969E-C1C0D8026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Tanaka, Aaron</dc:creator>
  <cp:keywords/>
  <dc:description/>
  <cp:lastModifiedBy>dos Santos, Nancy</cp:lastModifiedBy>
  <cp:revision>2</cp:revision>
  <dcterms:created xsi:type="dcterms:W3CDTF">2022-02-11T17:00:00Z</dcterms:created>
  <dcterms:modified xsi:type="dcterms:W3CDTF">2022-02-11T17:00:00Z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0x01010055CC618280B93E458D36D2081D3B959B</vt:lpwstr>
  </property>
</Properties>
</file>